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sz w:val="48"/>
          <w:szCs w:val="48"/>
          <w:lang w:val="en-US" w:eastAsia="zh-CN"/>
        </w:rPr>
      </w:pPr>
    </w:p>
    <w:p>
      <w:pPr>
        <w:spacing w:line="480" w:lineRule="auto"/>
        <w:jc w:val="center"/>
        <w:rPr>
          <w:rFonts w:hint="eastAsia" w:ascii="黑体" w:hAnsi="黑体" w:eastAsia="黑体"/>
          <w:sz w:val="48"/>
          <w:szCs w:val="48"/>
          <w:lang w:val="en-US" w:eastAsia="zh-CN"/>
        </w:rPr>
      </w:pPr>
    </w:p>
    <w:p>
      <w:pPr>
        <w:spacing w:line="480" w:lineRule="auto"/>
        <w:ind w:firstLine="723" w:firstLineChars="200"/>
        <w:jc w:val="center"/>
        <w:rPr>
          <w:rFonts w:hint="default" w:ascii="宋体" w:hAnsi="宋体" w:eastAsia="黑体"/>
          <w:sz w:val="24"/>
          <w:szCs w:val="24"/>
          <w:lang w:val="en-US" w:eastAsia="zh-CN"/>
        </w:rPr>
      </w:pPr>
      <w:r>
        <w:rPr>
          <w:rFonts w:hint="eastAsia" w:ascii="黑体" w:hAnsi="黑体" w:eastAsia="黑体"/>
          <w:b/>
          <w:bCs/>
          <w:sz w:val="36"/>
          <w:szCs w:val="36"/>
          <w:lang w:val="en-US" w:eastAsia="zh-CN"/>
        </w:rPr>
        <w:t>江苏安之孚汽车零部件及储能系统项目门窗采购安装询价文件</w:t>
      </w: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rPr>
          <w:rFonts w:ascii="黑体" w:hAnsi="黑体" w:eastAsia="黑体"/>
          <w:sz w:val="36"/>
          <w:szCs w:val="36"/>
        </w:rPr>
      </w:pPr>
    </w:p>
    <w:p>
      <w:pPr>
        <w:spacing w:line="480" w:lineRule="auto"/>
        <w:ind w:firstLine="720" w:firstLineChars="200"/>
        <w:rPr>
          <w:rFonts w:ascii="黑体" w:hAnsi="黑体" w:eastAsia="黑体"/>
          <w:sz w:val="36"/>
          <w:szCs w:val="36"/>
        </w:rPr>
      </w:pPr>
    </w:p>
    <w:p>
      <w:pPr>
        <w:pStyle w:val="2"/>
        <w:rPr>
          <w:rFonts w:ascii="黑体" w:hAnsi="黑体" w:eastAsia="黑体"/>
          <w:sz w:val="36"/>
          <w:szCs w:val="36"/>
        </w:rPr>
      </w:pPr>
    </w:p>
    <w:p/>
    <w:p>
      <w:pPr>
        <w:spacing w:line="480" w:lineRule="auto"/>
        <w:rPr>
          <w:rFonts w:ascii="黑体" w:hAnsi="黑体" w:eastAsia="黑体"/>
          <w:sz w:val="36"/>
          <w:szCs w:val="36"/>
        </w:rPr>
      </w:pPr>
    </w:p>
    <w:p>
      <w:pPr>
        <w:spacing w:line="480" w:lineRule="auto"/>
        <w:ind w:left="3240" w:hanging="3240" w:hangingChars="900"/>
        <w:rPr>
          <w:rFonts w:hint="eastAsia" w:ascii="黑体" w:hAnsi="黑体" w:eastAsia="黑体"/>
          <w:b/>
          <w:bCs/>
          <w:sz w:val="36"/>
          <w:szCs w:val="36"/>
          <w:lang w:val="en-US" w:eastAsia="zh-CN"/>
        </w:rPr>
      </w:pPr>
      <w:r>
        <w:rPr>
          <w:rFonts w:hint="eastAsia" w:ascii="黑体" w:hAnsi="黑体" w:eastAsia="黑体"/>
          <w:sz w:val="36"/>
          <w:szCs w:val="36"/>
        </w:rPr>
        <w:t>项目名称：</w:t>
      </w:r>
      <w:r>
        <w:rPr>
          <w:rFonts w:hint="eastAsia" w:ascii="黑体" w:hAnsi="黑体" w:eastAsia="黑体"/>
          <w:b/>
          <w:bCs/>
          <w:sz w:val="36"/>
          <w:szCs w:val="36"/>
          <w:lang w:val="en-US" w:eastAsia="zh-CN"/>
        </w:rPr>
        <w:t>江苏安之孚汽车零部件及储能系统项目</w:t>
      </w:r>
    </w:p>
    <w:p>
      <w:pPr>
        <w:spacing w:line="480" w:lineRule="auto"/>
        <w:ind w:left="3233" w:leftChars="1368" w:hanging="360" w:hangingChars="100"/>
        <w:rPr>
          <w:rFonts w:hint="eastAsia" w:ascii="黑体" w:hAnsi="黑体" w:eastAsia="黑体"/>
          <w:b/>
          <w:bCs/>
          <w:sz w:val="36"/>
          <w:szCs w:val="36"/>
          <w:lang w:val="en-US" w:eastAsia="zh-CN"/>
        </w:rPr>
      </w:pPr>
      <w:r>
        <w:rPr>
          <w:rFonts w:hint="eastAsia" w:ascii="黑体" w:hAnsi="黑体" w:eastAsia="黑体"/>
          <w:sz w:val="36"/>
          <w:szCs w:val="36"/>
          <w:lang w:val="en-US" w:eastAsia="zh-CN"/>
        </w:rPr>
        <w:t>门</w:t>
      </w:r>
      <w:r>
        <w:rPr>
          <w:rFonts w:hint="eastAsia" w:ascii="黑体" w:hAnsi="黑体" w:eastAsia="黑体"/>
          <w:b/>
          <w:bCs/>
          <w:sz w:val="36"/>
          <w:szCs w:val="36"/>
          <w:lang w:val="en-US" w:eastAsia="zh-CN"/>
        </w:rPr>
        <w:t>窗采购安装</w:t>
      </w:r>
    </w:p>
    <w:p>
      <w:pPr>
        <w:spacing w:line="480" w:lineRule="auto"/>
        <w:rPr>
          <w:rFonts w:ascii="宋体" w:hAnsi="宋体" w:eastAsia="宋体"/>
          <w:sz w:val="24"/>
          <w:szCs w:val="24"/>
        </w:rPr>
      </w:pPr>
      <w:r>
        <w:rPr>
          <w:rFonts w:hint="eastAsia" w:ascii="黑体" w:hAnsi="黑体" w:eastAsia="黑体"/>
          <w:sz w:val="36"/>
          <w:szCs w:val="36"/>
          <w:lang w:val="en-US" w:eastAsia="zh-CN"/>
        </w:rPr>
        <w:t>询价</w:t>
      </w:r>
      <w:r>
        <w:rPr>
          <w:rFonts w:hint="eastAsia" w:ascii="黑体" w:hAnsi="黑体" w:eastAsia="黑体"/>
          <w:sz w:val="36"/>
          <w:szCs w:val="36"/>
        </w:rPr>
        <w:t>单位：淮安安东建筑工程有限公司</w:t>
      </w:r>
    </w:p>
    <w:p>
      <w:pPr>
        <w:spacing w:line="480" w:lineRule="auto"/>
        <w:ind w:firstLine="2160" w:firstLineChars="600"/>
        <w:rPr>
          <w:rFonts w:ascii="黑体" w:hAnsi="黑体" w:eastAsia="黑体"/>
          <w:sz w:val="36"/>
          <w:szCs w:val="36"/>
        </w:rPr>
      </w:pPr>
      <w:r>
        <w:rPr>
          <w:rFonts w:hint="eastAsia" w:ascii="黑体" w:hAnsi="黑体" w:eastAsia="黑体"/>
          <w:sz w:val="36"/>
          <w:szCs w:val="36"/>
        </w:rPr>
        <w:t>二〇二</w:t>
      </w:r>
      <w:r>
        <w:rPr>
          <w:rFonts w:hint="eastAsia" w:ascii="黑体" w:hAnsi="黑体" w:eastAsia="黑体"/>
          <w:sz w:val="36"/>
          <w:szCs w:val="36"/>
          <w:lang w:val="en-US" w:eastAsia="zh-CN"/>
        </w:rPr>
        <w:t>四</w:t>
      </w:r>
      <w:r>
        <w:rPr>
          <w:rFonts w:hint="eastAsia" w:ascii="黑体" w:hAnsi="黑体" w:eastAsia="黑体"/>
          <w:sz w:val="36"/>
          <w:szCs w:val="36"/>
        </w:rPr>
        <w:t>年</w:t>
      </w:r>
      <w:r>
        <w:rPr>
          <w:rFonts w:hint="eastAsia" w:ascii="黑体" w:hAnsi="黑体" w:eastAsia="黑体"/>
          <w:sz w:val="36"/>
          <w:szCs w:val="36"/>
          <w:lang w:val="en-US" w:eastAsia="zh-CN"/>
        </w:rPr>
        <w:t>十二</w:t>
      </w:r>
      <w:r>
        <w:rPr>
          <w:rFonts w:hint="eastAsia" w:ascii="黑体" w:hAnsi="黑体" w:eastAsia="黑体"/>
          <w:sz w:val="36"/>
          <w:szCs w:val="36"/>
        </w:rPr>
        <w:t>月</w:t>
      </w:r>
      <w:r>
        <w:rPr>
          <w:rFonts w:hint="eastAsia" w:ascii="黑体" w:hAnsi="黑体" w:eastAsia="黑体"/>
          <w:sz w:val="36"/>
          <w:szCs w:val="36"/>
          <w:lang w:val="en-US" w:eastAsia="zh-CN"/>
        </w:rPr>
        <w:t>三</w:t>
      </w:r>
      <w:r>
        <w:rPr>
          <w:rFonts w:hint="eastAsia" w:ascii="黑体" w:hAnsi="黑体" w:eastAsia="黑体"/>
          <w:sz w:val="36"/>
          <w:szCs w:val="36"/>
        </w:rPr>
        <w:t>日</w:t>
      </w:r>
    </w:p>
    <w:p>
      <w:pPr>
        <w:pStyle w:val="17"/>
        <w:rPr>
          <w:rFonts w:hint="eastAsia" w:ascii="黑体" w:hAnsi="黑体" w:eastAsia="黑体"/>
          <w:b/>
          <w:bCs/>
          <w:sz w:val="32"/>
          <w:szCs w:val="36"/>
          <w:lang w:eastAsia="zh-CN"/>
        </w:rPr>
      </w:pPr>
    </w:p>
    <w:p>
      <w:pPr>
        <w:ind w:left="2886" w:leftChars="342" w:hanging="2168" w:hangingChars="600"/>
        <w:textAlignment w:val="baseline"/>
        <w:rPr>
          <w:rFonts w:hint="eastAsia" w:ascii="黑体" w:hAnsi="黑体" w:eastAsia="黑体"/>
          <w:b/>
          <w:bCs/>
          <w:sz w:val="36"/>
          <w:szCs w:val="36"/>
          <w:lang w:val="en-US" w:eastAsia="zh-CN"/>
        </w:rPr>
      </w:pPr>
      <w:r>
        <w:rPr>
          <w:rFonts w:hint="eastAsia" w:ascii="黑体" w:hAnsi="黑体" w:eastAsia="黑体"/>
          <w:b/>
          <w:bCs/>
          <w:sz w:val="36"/>
          <w:szCs w:val="36"/>
          <w:lang w:val="en-US" w:eastAsia="zh-CN"/>
        </w:rPr>
        <w:t>江苏安之孚汽车零部件及储能系统项目</w:t>
      </w:r>
    </w:p>
    <w:p>
      <w:pPr>
        <w:ind w:left="2878" w:leftChars="1026" w:hanging="723" w:hangingChars="200"/>
        <w:textAlignment w:val="baseline"/>
        <w:rPr>
          <w:rFonts w:hint="eastAsia" w:ascii="黑体" w:hAnsi="黑体" w:eastAsia="黑体"/>
          <w:b/>
          <w:bCs/>
          <w:sz w:val="36"/>
          <w:szCs w:val="36"/>
          <w:lang w:val="en-US" w:eastAsia="zh-CN"/>
        </w:rPr>
      </w:pPr>
      <w:r>
        <w:rPr>
          <w:rFonts w:hint="eastAsia" w:ascii="黑体" w:hAnsi="黑体" w:eastAsia="黑体"/>
          <w:b/>
          <w:bCs/>
          <w:sz w:val="36"/>
          <w:szCs w:val="36"/>
          <w:lang w:val="en-US" w:eastAsia="zh-CN"/>
        </w:rPr>
        <w:t>门窗采购安装询价文件</w:t>
      </w:r>
    </w:p>
    <w:p>
      <w:pPr>
        <w:ind w:firstLine="562" w:firstLineChars="200"/>
        <w:textAlignment w:val="baseline"/>
        <w:rPr>
          <w:rFonts w:ascii="宋体"/>
          <w:b/>
          <w:sz w:val="28"/>
          <w:szCs w:val="28"/>
        </w:rPr>
      </w:pPr>
      <w:r>
        <w:rPr>
          <w:rFonts w:ascii="宋体" w:hAnsi="宋体"/>
          <w:b/>
          <w:sz w:val="28"/>
          <w:szCs w:val="28"/>
        </w:rPr>
        <w:t>一</w:t>
      </w:r>
      <w:r>
        <w:rPr>
          <w:rFonts w:hint="eastAsia" w:ascii="宋体" w:hAnsi="宋体"/>
          <w:b/>
          <w:sz w:val="28"/>
          <w:szCs w:val="28"/>
        </w:rPr>
        <w:t>、项目基本情况</w:t>
      </w:r>
    </w:p>
    <w:p>
      <w:pPr>
        <w:ind w:firstLine="560" w:firstLineChars="200"/>
        <w:textAlignment w:val="baseline"/>
        <w:rPr>
          <w:rFonts w:hint="eastAsia" w:ascii="宋体" w:hAnsi="宋体"/>
          <w:sz w:val="24"/>
          <w:szCs w:val="24"/>
          <w:u w:val="single"/>
          <w:lang w:val="en-US" w:eastAsia="zh-CN"/>
        </w:rPr>
      </w:pPr>
      <w:r>
        <w:rPr>
          <w:rFonts w:ascii="宋体" w:hAnsi="宋体"/>
          <w:sz w:val="28"/>
          <w:szCs w:val="28"/>
        </w:rPr>
        <w:t>1.</w:t>
      </w:r>
      <w:r>
        <w:rPr>
          <w:rFonts w:hint="eastAsia" w:ascii="宋体" w:hAnsi="宋体"/>
          <w:sz w:val="28"/>
          <w:szCs w:val="28"/>
        </w:rPr>
        <w:t>项目名称：</w:t>
      </w:r>
      <w:r>
        <w:rPr>
          <w:rFonts w:hint="eastAsia" w:ascii="宋体" w:hAnsi="宋体"/>
          <w:sz w:val="24"/>
          <w:szCs w:val="24"/>
          <w:u w:val="single"/>
          <w:lang w:val="en-US" w:eastAsia="zh-CN"/>
        </w:rPr>
        <w:t>江苏安之孚汽车零部件及储能系统项目门窗采购安装</w:t>
      </w:r>
    </w:p>
    <w:p>
      <w:pPr>
        <w:ind w:firstLine="560" w:firstLineChars="200"/>
        <w:textAlignment w:val="baseline"/>
        <w:rPr>
          <w:rFonts w:hint="default" w:ascii="宋体" w:hAnsi="宋体" w:eastAsia="宋体"/>
          <w:sz w:val="28"/>
          <w:szCs w:val="28"/>
          <w:lang w:val="en-US" w:eastAsia="zh-CN"/>
        </w:rPr>
      </w:pPr>
      <w:r>
        <w:rPr>
          <w:rFonts w:hint="eastAsia" w:ascii="宋体" w:hAnsi="宋体"/>
          <w:sz w:val="28"/>
          <w:szCs w:val="28"/>
          <w:lang w:val="en-US" w:eastAsia="zh-CN"/>
        </w:rPr>
        <w:t>2</w:t>
      </w:r>
      <w:r>
        <w:rPr>
          <w:rFonts w:ascii="宋体" w:hAnsi="宋体"/>
          <w:sz w:val="28"/>
          <w:szCs w:val="28"/>
        </w:rPr>
        <w:t>.</w:t>
      </w:r>
      <w:r>
        <w:rPr>
          <w:rFonts w:hint="eastAsia" w:ascii="宋体" w:hAnsi="宋体"/>
          <w:sz w:val="28"/>
          <w:szCs w:val="28"/>
        </w:rPr>
        <w:t>采购</w:t>
      </w:r>
      <w:r>
        <w:rPr>
          <w:rFonts w:ascii="宋体" w:hAnsi="宋体"/>
          <w:sz w:val="28"/>
          <w:szCs w:val="28"/>
        </w:rPr>
        <w:t>单位</w:t>
      </w:r>
      <w:r>
        <w:rPr>
          <w:rFonts w:hint="eastAsia" w:ascii="宋体" w:hAnsi="宋体"/>
          <w:sz w:val="28"/>
          <w:szCs w:val="28"/>
        </w:rPr>
        <w:t>：</w:t>
      </w:r>
      <w:r>
        <w:rPr>
          <w:rFonts w:hint="eastAsia" w:ascii="宋体" w:hAnsi="宋体"/>
          <w:sz w:val="24"/>
          <w:szCs w:val="24"/>
          <w:u w:val="single"/>
        </w:rPr>
        <w:t>淮安安东建筑工程有限公司</w:t>
      </w:r>
      <w:r>
        <w:rPr>
          <w:rFonts w:hint="eastAsia" w:ascii="宋体" w:hAnsi="宋体"/>
          <w:sz w:val="24"/>
          <w:szCs w:val="24"/>
          <w:u w:val="single"/>
          <w:lang w:val="en-US" w:eastAsia="zh-CN"/>
        </w:rPr>
        <w:t xml:space="preserve">                      </w:t>
      </w:r>
    </w:p>
    <w:p>
      <w:pPr>
        <w:ind w:firstLine="562" w:firstLineChars="200"/>
        <w:textAlignment w:val="baseline"/>
        <w:rPr>
          <w:rFonts w:hint="default" w:ascii="宋体" w:hAnsi="宋体" w:eastAsia="宋体"/>
          <w:b/>
          <w:sz w:val="28"/>
          <w:szCs w:val="28"/>
          <w:lang w:val="en-US" w:eastAsia="zh-CN"/>
        </w:rPr>
      </w:pPr>
      <w:r>
        <w:rPr>
          <w:rFonts w:hint="eastAsia" w:ascii="宋体" w:hAnsi="宋体"/>
          <w:b/>
          <w:sz w:val="28"/>
          <w:szCs w:val="28"/>
        </w:rPr>
        <w:t>二、采购范围</w:t>
      </w:r>
      <w:r>
        <w:rPr>
          <w:rFonts w:hint="eastAsia" w:ascii="宋体" w:hAnsi="宋体"/>
          <w:b/>
          <w:sz w:val="28"/>
          <w:szCs w:val="28"/>
          <w:lang w:val="en-US" w:eastAsia="zh-CN"/>
        </w:rPr>
        <w:t>及供货地点</w:t>
      </w:r>
    </w:p>
    <w:p>
      <w:pPr>
        <w:ind w:firstLine="560" w:firstLineChars="200"/>
        <w:textAlignment w:val="baseline"/>
        <w:rPr>
          <w:rFonts w:hint="default" w:ascii="宋体" w:hAnsi="宋体" w:eastAsia="宋体"/>
          <w:bCs/>
          <w:sz w:val="28"/>
          <w:szCs w:val="28"/>
          <w:lang w:val="en-US" w:eastAsia="zh-CN"/>
        </w:rPr>
      </w:pPr>
      <w:r>
        <w:rPr>
          <w:rFonts w:hint="eastAsia"/>
          <w:sz w:val="28"/>
          <w:szCs w:val="28"/>
        </w:rPr>
        <w:t>淮安安东建筑工程有限公司</w:t>
      </w:r>
      <w:r>
        <w:rPr>
          <w:rFonts w:hint="eastAsia"/>
          <w:sz w:val="28"/>
          <w:szCs w:val="28"/>
          <w:lang w:val="en-US" w:eastAsia="zh-CN"/>
        </w:rPr>
        <w:t>所需的门</w:t>
      </w:r>
      <w:r>
        <w:rPr>
          <w:rFonts w:hint="eastAsia" w:ascii="宋体" w:hAnsi="宋体"/>
          <w:sz w:val="28"/>
          <w:szCs w:val="28"/>
          <w:lang w:val="en-US" w:eastAsia="zh-CN"/>
        </w:rPr>
        <w:t>窗</w:t>
      </w:r>
      <w:r>
        <w:rPr>
          <w:rFonts w:hint="eastAsia"/>
          <w:sz w:val="28"/>
          <w:szCs w:val="28"/>
          <w:lang w:val="en-US" w:eastAsia="zh-CN"/>
        </w:rPr>
        <w:t>材料安装，</w:t>
      </w:r>
      <w:r>
        <w:rPr>
          <w:rFonts w:hint="eastAsia"/>
          <w:sz w:val="28"/>
          <w:szCs w:val="28"/>
        </w:rPr>
        <w:t>具体</w:t>
      </w:r>
      <w:r>
        <w:rPr>
          <w:rFonts w:hint="eastAsia"/>
          <w:sz w:val="28"/>
          <w:szCs w:val="28"/>
          <w:lang w:val="en-US" w:eastAsia="zh-CN"/>
        </w:rPr>
        <w:t>规格参数</w:t>
      </w:r>
      <w:r>
        <w:rPr>
          <w:rFonts w:hint="eastAsia"/>
          <w:sz w:val="28"/>
          <w:szCs w:val="28"/>
        </w:rPr>
        <w:t>以</w:t>
      </w:r>
      <w:r>
        <w:rPr>
          <w:rFonts w:hint="eastAsia"/>
          <w:sz w:val="28"/>
          <w:szCs w:val="28"/>
          <w:lang w:val="en-US" w:eastAsia="zh-CN"/>
        </w:rPr>
        <w:t>图纸</w:t>
      </w:r>
      <w:r>
        <w:rPr>
          <w:rFonts w:hint="eastAsia"/>
          <w:sz w:val="28"/>
          <w:szCs w:val="28"/>
        </w:rPr>
        <w:t>为准。</w:t>
      </w:r>
      <w:r>
        <w:rPr>
          <w:rFonts w:hint="eastAsia"/>
          <w:sz w:val="28"/>
          <w:szCs w:val="28"/>
          <w:lang w:val="en-US" w:eastAsia="zh-CN"/>
        </w:rPr>
        <w:t>供货地点为涟水县城，具体交货地点以招标人及授权的项目管理部现场确认为准，运距综合考虑。</w:t>
      </w:r>
    </w:p>
    <w:p>
      <w:pPr>
        <w:ind w:firstLine="562" w:firstLineChars="200"/>
        <w:textAlignment w:val="baseline"/>
        <w:rPr>
          <w:rFonts w:ascii="宋体" w:hAnsi="宋体"/>
          <w:b/>
          <w:sz w:val="28"/>
          <w:szCs w:val="28"/>
        </w:rPr>
      </w:pPr>
      <w:r>
        <w:rPr>
          <w:rFonts w:hint="eastAsia" w:ascii="宋体" w:hAnsi="宋体"/>
          <w:b/>
          <w:sz w:val="28"/>
          <w:szCs w:val="28"/>
        </w:rPr>
        <w:t>三、质量要求</w:t>
      </w:r>
    </w:p>
    <w:p>
      <w:pPr>
        <w:ind w:firstLine="560" w:firstLineChars="200"/>
        <w:rPr>
          <w:rFonts w:hint="eastAsia"/>
          <w:lang w:val="en-US" w:eastAsia="zh-CN"/>
        </w:rPr>
      </w:pPr>
      <w:r>
        <w:rPr>
          <w:rFonts w:hint="eastAsia" w:ascii="宋体" w:hAnsi="宋体" w:cs="宋体"/>
          <w:sz w:val="28"/>
          <w:szCs w:val="28"/>
          <w:lang w:val="en-US" w:eastAsia="zh-CN"/>
        </w:rPr>
        <w:t>1.玻璃应执行《建筑玻璃应用技术规程》JGJ113-2015。</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2.所有门窗必须符合图纸以及强制性规范要求。</w:t>
      </w:r>
    </w:p>
    <w:p>
      <w:pPr>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.材料质量不满足采购单位需求的必须无条件退场并重新发货，由此造成的所有损失均由供应商承担（质量检测费用、误工费、返工费用等所有费用）。若出现两次质量问题，采购单位有权终止合同。</w:t>
      </w:r>
    </w:p>
    <w:p>
      <w:pPr>
        <w:ind w:firstLine="560" w:firstLineChars="200"/>
        <w:rPr>
          <w:rFonts w:hint="eastAsia" w:ascii="宋体" w:hAnsi="宋体" w:cs="宋体"/>
          <w:bCs/>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cs="宋体"/>
          <w:bCs/>
          <w:sz w:val="28"/>
          <w:szCs w:val="28"/>
        </w:rPr>
        <w:t>本</w:t>
      </w:r>
      <w:r>
        <w:rPr>
          <w:rFonts w:hint="eastAsia" w:ascii="宋体" w:hAnsi="宋体" w:cs="宋体"/>
          <w:bCs/>
          <w:sz w:val="28"/>
          <w:szCs w:val="28"/>
          <w:lang w:val="en-US" w:eastAsia="zh-CN"/>
        </w:rPr>
        <w:t>次采购</w:t>
      </w:r>
      <w:r>
        <w:rPr>
          <w:rFonts w:hint="eastAsia" w:ascii="宋体" w:hAnsi="宋体" w:cs="宋体"/>
          <w:bCs/>
          <w:sz w:val="28"/>
          <w:szCs w:val="28"/>
        </w:rPr>
        <w:t>项目其他未提及的技术要求应当符合国家强制性标准的要求。</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5.乙方须无条件配合甲方完成材料送检。</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6.投标单位自行考虑所有风险计入总价确保验收合格。</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7.乙方进入现场施工要遵守甲方现场规定，若不遵守现场规定发生安全质量事故，由乙方承担一切后果。</w:t>
      </w:r>
    </w:p>
    <w:p>
      <w:pPr>
        <w:ind w:firstLine="560" w:firstLineChars="200"/>
        <w:rPr>
          <w:rFonts w:hint="eastAsia" w:ascii="宋体" w:hAnsi="宋体" w:eastAsia="宋体" w:cs="Times New Roman"/>
          <w:sz w:val="28"/>
          <w:szCs w:val="28"/>
          <w:highlight w:val="yellow"/>
          <w:lang w:val="en-US" w:eastAsia="zh-CN"/>
        </w:rPr>
      </w:pPr>
      <w:r>
        <w:rPr>
          <w:rFonts w:hint="eastAsia" w:ascii="宋体" w:hAnsi="宋体" w:eastAsia="宋体" w:cs="Times New Roman"/>
          <w:sz w:val="28"/>
          <w:szCs w:val="28"/>
          <w:lang w:val="en-US" w:eastAsia="zh-CN"/>
        </w:rPr>
        <w:t>8.</w:t>
      </w:r>
      <w:r>
        <w:rPr>
          <w:rFonts w:hint="eastAsia" w:ascii="宋体" w:hAnsi="宋体" w:eastAsia="宋体" w:cs="Times New Roman"/>
          <w:sz w:val="28"/>
          <w:szCs w:val="28"/>
          <w:highlight w:val="yellow"/>
          <w:lang w:val="en-US" w:eastAsia="zh-CN"/>
        </w:rPr>
        <w:t>本项目质保期为2年。</w:t>
      </w:r>
    </w:p>
    <w:p>
      <w:pPr>
        <w:ind w:firstLine="562" w:firstLineChars="200"/>
        <w:textAlignment w:val="baseline"/>
        <w:rPr>
          <w:rFonts w:hint="eastAsia" w:ascii="宋体" w:hAnsi="宋体" w:eastAsia="宋体"/>
          <w:b/>
          <w:sz w:val="28"/>
          <w:szCs w:val="28"/>
          <w:lang w:eastAsia="zh-CN"/>
        </w:rPr>
      </w:pPr>
      <w:r>
        <w:rPr>
          <w:rFonts w:hint="eastAsia" w:ascii="宋体" w:hAnsi="宋体"/>
          <w:b/>
          <w:sz w:val="28"/>
          <w:szCs w:val="28"/>
        </w:rPr>
        <w:t>四、供应商</w:t>
      </w:r>
      <w:r>
        <w:rPr>
          <w:rFonts w:hint="eastAsia" w:ascii="宋体" w:hAnsi="宋体"/>
          <w:b/>
          <w:sz w:val="28"/>
          <w:szCs w:val="28"/>
          <w:lang w:val="en-US" w:eastAsia="zh-CN"/>
        </w:rPr>
        <w:t>资格</w:t>
      </w:r>
      <w:r>
        <w:rPr>
          <w:rFonts w:hint="eastAsia" w:ascii="宋体" w:hAnsi="宋体"/>
          <w:b/>
          <w:sz w:val="28"/>
          <w:szCs w:val="28"/>
        </w:rPr>
        <w:t>要求</w:t>
      </w:r>
    </w:p>
    <w:p>
      <w:pPr>
        <w:ind w:firstLine="560" w:firstLineChars="200"/>
        <w:textAlignment w:val="baseline"/>
        <w:rPr>
          <w:rFonts w:hint="eastAsia" w:ascii="宋体" w:hAnsi="宋体" w:cs="宋体"/>
          <w:sz w:val="28"/>
          <w:szCs w:val="28"/>
        </w:rPr>
      </w:pPr>
      <w:r>
        <w:rPr>
          <w:rFonts w:ascii="宋体" w:hAnsi="宋体"/>
          <w:sz w:val="28"/>
          <w:szCs w:val="28"/>
        </w:rPr>
        <w:t>1.</w:t>
      </w:r>
      <w:r>
        <w:rPr>
          <w:rFonts w:hint="eastAsia" w:ascii="宋体" w:hAnsi="宋体" w:cs="宋体"/>
          <w:sz w:val="28"/>
          <w:szCs w:val="28"/>
        </w:rPr>
        <w:t>具有</w:t>
      </w:r>
      <w:r>
        <w:rPr>
          <w:rFonts w:hint="eastAsia" w:ascii="宋体" w:hAnsi="宋体" w:cs="宋体"/>
          <w:sz w:val="28"/>
          <w:szCs w:val="28"/>
          <w:lang w:val="en-US" w:eastAsia="zh-CN"/>
        </w:rPr>
        <w:t>有效期内营业执照，且经营范围应含有门或窗制造、加工、施工，生产厂址须在淮安市范围内(</w:t>
      </w:r>
      <w:bookmarkStart w:id="0" w:name="OLE_LINK7"/>
      <w:r>
        <w:rPr>
          <w:rFonts w:hint="eastAsia" w:ascii="宋体" w:hAnsi="宋体" w:cs="宋体"/>
          <w:sz w:val="28"/>
          <w:szCs w:val="28"/>
          <w:lang w:val="en-US" w:eastAsia="zh-CN"/>
        </w:rPr>
        <w:t>提供厂址高德导航截图</w:t>
      </w:r>
      <w:bookmarkEnd w:id="0"/>
      <w:r>
        <w:rPr>
          <w:rFonts w:hint="eastAsia" w:ascii="宋体" w:hAnsi="宋体" w:cs="宋体"/>
          <w:sz w:val="28"/>
          <w:szCs w:val="28"/>
          <w:lang w:val="en-US" w:eastAsia="zh-CN"/>
        </w:rPr>
        <w:t>）</w:t>
      </w:r>
      <w:r>
        <w:rPr>
          <w:rFonts w:hint="eastAsia" w:ascii="宋体" w:hAnsi="宋体" w:cs="宋体"/>
          <w:sz w:val="28"/>
          <w:szCs w:val="28"/>
        </w:rPr>
        <w:t>；</w:t>
      </w:r>
    </w:p>
    <w:p>
      <w:pPr>
        <w:ind w:firstLine="560" w:firstLineChars="200"/>
        <w:textAlignment w:val="baseline"/>
        <w:rPr>
          <w:rFonts w:ascii="宋体" w:hAnsi="宋体"/>
          <w:sz w:val="28"/>
          <w:szCs w:val="28"/>
        </w:rPr>
      </w:pPr>
      <w:r>
        <w:rPr>
          <w:rFonts w:ascii="宋体" w:hAnsi="宋体"/>
          <w:sz w:val="28"/>
          <w:szCs w:val="28"/>
        </w:rPr>
        <w:t>2.</w:t>
      </w:r>
      <w:r>
        <w:rPr>
          <w:rFonts w:hint="eastAsia" w:hAnsi="宋体"/>
          <w:sz w:val="28"/>
          <w:szCs w:val="28"/>
        </w:rPr>
        <w:t>资格证明文件（营业执照）；</w:t>
      </w:r>
    </w:p>
    <w:p>
      <w:pPr>
        <w:ind w:firstLine="560" w:firstLineChars="200"/>
        <w:textAlignment w:val="baseline"/>
        <w:rPr>
          <w:rFonts w:ascii="宋体" w:hAnsi="宋体"/>
          <w:sz w:val="28"/>
          <w:szCs w:val="28"/>
        </w:rPr>
      </w:pPr>
      <w:r>
        <w:rPr>
          <w:rFonts w:ascii="宋体" w:hAnsi="宋体"/>
          <w:sz w:val="28"/>
          <w:szCs w:val="28"/>
        </w:rPr>
        <w:t>3.</w:t>
      </w:r>
      <w:r>
        <w:rPr>
          <w:rFonts w:hint="eastAsia" w:ascii="宋体" w:hAnsi="宋体"/>
          <w:sz w:val="28"/>
          <w:szCs w:val="28"/>
        </w:rPr>
        <w:t>法人代表授权委托书、被委托人身份证明；</w:t>
      </w:r>
    </w:p>
    <w:p>
      <w:pPr>
        <w:ind w:firstLine="560" w:firstLineChars="200"/>
        <w:textAlignment w:val="baseline"/>
        <w:rPr>
          <w:rFonts w:hint="default" w:ascii="宋体" w:hAnsi="宋体" w:eastAsia="宋体"/>
          <w:b/>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.本项目不接受联合体参与谈判。</w:t>
      </w:r>
    </w:p>
    <w:p>
      <w:pPr>
        <w:ind w:firstLine="562" w:firstLineChars="200"/>
        <w:textAlignment w:val="baseline"/>
        <w:rPr>
          <w:rFonts w:ascii="宋体" w:hAnsi="宋体"/>
          <w:b/>
          <w:sz w:val="28"/>
          <w:szCs w:val="28"/>
        </w:rPr>
      </w:pPr>
      <w:r>
        <w:rPr>
          <w:rFonts w:hint="eastAsia" w:ascii="宋体" w:hAnsi="宋体"/>
          <w:b/>
          <w:sz w:val="28"/>
          <w:szCs w:val="28"/>
        </w:rPr>
        <w:t>五、</w:t>
      </w:r>
      <w:r>
        <w:rPr>
          <w:rFonts w:hint="eastAsia" w:ascii="宋体" w:hAnsi="宋体"/>
          <w:b/>
          <w:sz w:val="28"/>
          <w:szCs w:val="28"/>
          <w:lang w:val="en-US" w:eastAsia="zh-CN"/>
        </w:rPr>
        <w:t>询价</w:t>
      </w:r>
      <w:r>
        <w:rPr>
          <w:rFonts w:hint="eastAsia" w:ascii="宋体" w:hAnsi="宋体"/>
          <w:b/>
          <w:sz w:val="28"/>
          <w:szCs w:val="28"/>
        </w:rPr>
        <w:t>需提供的材料</w:t>
      </w:r>
    </w:p>
    <w:p>
      <w:pPr>
        <w:ind w:firstLine="560" w:firstLineChars="200"/>
        <w:textAlignment w:val="baseline"/>
        <w:rPr>
          <w:rFonts w:ascii="宋体" w:hAnsi="宋体" w:cs="宋体"/>
          <w:sz w:val="28"/>
          <w:szCs w:val="28"/>
        </w:rPr>
      </w:pPr>
      <w:r>
        <w:rPr>
          <w:rFonts w:ascii="宋体" w:hAnsi="宋体"/>
          <w:sz w:val="28"/>
          <w:szCs w:val="28"/>
        </w:rPr>
        <w:t>1.</w:t>
      </w:r>
      <w:r>
        <w:rPr>
          <w:rFonts w:hint="eastAsia" w:ascii="宋体" w:hAnsi="宋体" w:cs="宋体"/>
          <w:sz w:val="28"/>
          <w:szCs w:val="28"/>
        </w:rPr>
        <w:t>提供委托人身份证原件及复印件、授权委托书（加盖公章）。</w:t>
      </w:r>
    </w:p>
    <w:p>
      <w:pPr>
        <w:ind w:firstLine="560" w:firstLineChars="200"/>
        <w:textAlignment w:val="baseline"/>
        <w:rPr>
          <w:rFonts w:ascii="宋体" w:hAnsi="宋体"/>
          <w:b/>
          <w:sz w:val="28"/>
          <w:szCs w:val="28"/>
        </w:rPr>
      </w:pPr>
      <w:r>
        <w:rPr>
          <w:rFonts w:ascii="宋体" w:hAnsi="宋体"/>
          <w:sz w:val="28"/>
          <w:szCs w:val="28"/>
        </w:rPr>
        <w:t>2.</w:t>
      </w:r>
      <w:r>
        <w:rPr>
          <w:rFonts w:hint="eastAsia" w:ascii="宋体" w:hAnsi="宋体" w:cs="宋体"/>
          <w:sz w:val="28"/>
          <w:szCs w:val="28"/>
        </w:rPr>
        <w:t>提供企业营业执照复印件</w:t>
      </w:r>
      <w:r>
        <w:rPr>
          <w:rFonts w:hint="eastAsia" w:ascii="宋体" w:hAnsi="宋体" w:cs="宋体"/>
          <w:sz w:val="28"/>
          <w:szCs w:val="28"/>
          <w:lang w:eastAsia="zh-CN"/>
        </w:rPr>
        <w:t>、</w:t>
      </w:r>
      <w:r>
        <w:rPr>
          <w:rFonts w:hint="eastAsia" w:ascii="宋体" w:hAnsi="宋体" w:cs="宋体"/>
          <w:sz w:val="28"/>
          <w:szCs w:val="28"/>
          <w:lang w:val="en-US" w:eastAsia="zh-CN"/>
        </w:rPr>
        <w:t>提供厂址高德导航截图</w:t>
      </w:r>
      <w:r>
        <w:rPr>
          <w:rFonts w:hint="eastAsia" w:ascii="宋体" w:hAnsi="宋体" w:cs="宋体"/>
          <w:sz w:val="28"/>
          <w:szCs w:val="28"/>
        </w:rPr>
        <w:t>（加盖公章）。</w:t>
      </w:r>
    </w:p>
    <w:p>
      <w:pPr>
        <w:ind w:firstLine="560" w:firstLineChars="200"/>
        <w:textAlignment w:val="baseline"/>
        <w:rPr>
          <w:rFonts w:ascii="宋体" w:hAnsi="宋体"/>
          <w:b/>
          <w:sz w:val="28"/>
          <w:szCs w:val="28"/>
        </w:rPr>
      </w:pPr>
      <w:r>
        <w:rPr>
          <w:rFonts w:ascii="宋体" w:hAnsi="宋体"/>
          <w:sz w:val="28"/>
          <w:szCs w:val="28"/>
        </w:rPr>
        <w:t>3.</w:t>
      </w:r>
      <w:r>
        <w:rPr>
          <w:rFonts w:hint="eastAsia" w:ascii="宋体" w:hAnsi="宋体" w:cs="宋体"/>
          <w:sz w:val="28"/>
          <w:szCs w:val="28"/>
        </w:rPr>
        <w:t>提供书面承诺书（加盖公章）</w:t>
      </w:r>
      <w:r>
        <w:rPr>
          <w:rFonts w:hint="eastAsia" w:ascii="宋体" w:hAnsi="宋体" w:cs="宋体"/>
          <w:sz w:val="28"/>
          <w:szCs w:val="28"/>
          <w:lang w:eastAsia="zh-CN"/>
        </w:rPr>
        <w:t>（</w:t>
      </w:r>
      <w:r>
        <w:rPr>
          <w:rFonts w:hint="eastAsia" w:ascii="宋体" w:hAnsi="宋体" w:cs="宋体"/>
          <w:sz w:val="28"/>
          <w:szCs w:val="28"/>
          <w:lang w:val="en-US" w:eastAsia="zh-CN"/>
        </w:rPr>
        <w:t>见附件）</w:t>
      </w:r>
      <w:r>
        <w:rPr>
          <w:rFonts w:hint="eastAsia" w:ascii="宋体" w:hAnsi="宋体" w:cs="宋体"/>
          <w:sz w:val="28"/>
          <w:szCs w:val="28"/>
        </w:rPr>
        <w:t>。</w:t>
      </w:r>
      <w:bookmarkStart w:id="1" w:name="_Hlk85466184"/>
    </w:p>
    <w:bookmarkEnd w:id="1"/>
    <w:p>
      <w:pPr>
        <w:ind w:firstLine="560" w:firstLineChars="200"/>
        <w:textAlignment w:val="baseline"/>
        <w:rPr>
          <w:rFonts w:ascii="宋体" w:hAnsi="宋体"/>
          <w:color w:val="FF0000"/>
          <w:sz w:val="28"/>
          <w:szCs w:val="28"/>
        </w:rPr>
      </w:pPr>
      <w:r>
        <w:rPr>
          <w:rFonts w:hint="eastAsia" w:ascii="宋体" w:hAnsi="宋体"/>
          <w:color w:val="FF0000"/>
          <w:sz w:val="28"/>
          <w:szCs w:val="28"/>
        </w:rPr>
        <w:t>说明：以上材料复印件必须装订入投标文件中。凡是本</w:t>
      </w:r>
      <w:r>
        <w:rPr>
          <w:rFonts w:hint="eastAsia" w:ascii="宋体" w:hAnsi="宋体"/>
          <w:color w:val="FF0000"/>
          <w:sz w:val="28"/>
          <w:szCs w:val="28"/>
          <w:lang w:val="en-US" w:eastAsia="zh-CN"/>
        </w:rPr>
        <w:t>询价</w:t>
      </w:r>
      <w:r>
        <w:rPr>
          <w:rFonts w:hint="eastAsia" w:ascii="宋体" w:hAnsi="宋体"/>
          <w:color w:val="FF0000"/>
          <w:sz w:val="28"/>
          <w:szCs w:val="28"/>
        </w:rPr>
        <w:t>文件要求提交材料，投标人必须按</w:t>
      </w:r>
      <w:r>
        <w:rPr>
          <w:rFonts w:hint="eastAsia" w:ascii="宋体" w:hAnsi="宋体"/>
          <w:color w:val="FF0000"/>
          <w:sz w:val="28"/>
          <w:szCs w:val="28"/>
          <w:lang w:val="en-US" w:eastAsia="zh-CN"/>
        </w:rPr>
        <w:t>询价</w:t>
      </w:r>
      <w:r>
        <w:rPr>
          <w:rFonts w:hint="eastAsia" w:ascii="宋体" w:hAnsi="宋体"/>
          <w:color w:val="FF0000"/>
          <w:sz w:val="28"/>
          <w:szCs w:val="28"/>
        </w:rPr>
        <w:t>文件的规定要求提交，否则其复印件按无效文件处理。</w:t>
      </w:r>
    </w:p>
    <w:p>
      <w:pPr>
        <w:ind w:firstLine="562" w:firstLineChars="200"/>
        <w:textAlignment w:val="baseline"/>
        <w:rPr>
          <w:rFonts w:hint="default" w:ascii="宋体" w:hAnsi="宋体" w:eastAsia="宋体"/>
          <w:b/>
          <w:sz w:val="28"/>
          <w:szCs w:val="28"/>
          <w:lang w:val="en-US" w:eastAsia="zh-CN"/>
        </w:rPr>
      </w:pPr>
      <w:r>
        <w:rPr>
          <w:rFonts w:hint="eastAsia" w:ascii="宋体" w:hAnsi="宋体"/>
          <w:b/>
          <w:sz w:val="28"/>
          <w:szCs w:val="28"/>
        </w:rPr>
        <w:t>六、货款支付方式</w:t>
      </w:r>
      <w:r>
        <w:rPr>
          <w:rFonts w:hint="eastAsia" w:ascii="宋体" w:hAnsi="宋体"/>
          <w:b/>
          <w:sz w:val="28"/>
          <w:szCs w:val="28"/>
          <w:lang w:val="en-US" w:eastAsia="zh-CN"/>
        </w:rPr>
        <w:t>以及合同签订</w:t>
      </w:r>
    </w:p>
    <w:p>
      <w:pPr>
        <w:ind w:firstLine="560" w:firstLineChars="200"/>
        <w:textAlignment w:val="baseline"/>
        <w:rPr>
          <w:rFonts w:hint="default" w:ascii="宋体" w:hAnsi="宋体" w:eastAsia="宋体"/>
          <w:b w:val="0"/>
          <w:bCs/>
          <w:sz w:val="28"/>
          <w:szCs w:val="28"/>
          <w:highlight w:val="none"/>
          <w:shd w:val="clear" w:color="auto" w:fill="auto"/>
          <w:lang w:val="en-US" w:eastAsia="zh-CN"/>
        </w:rPr>
      </w:pPr>
      <w:r>
        <w:rPr>
          <w:rFonts w:hint="eastAsia" w:ascii="宋体" w:hAnsi="宋体"/>
          <w:b w:val="0"/>
          <w:bCs/>
          <w:sz w:val="28"/>
          <w:szCs w:val="28"/>
          <w:highlight w:val="none"/>
          <w:shd w:val="clear" w:color="auto" w:fill="auto"/>
        </w:rPr>
        <w:t>1.</w:t>
      </w:r>
      <w:r>
        <w:rPr>
          <w:rFonts w:hint="eastAsia" w:ascii="宋体" w:hAnsi="宋体"/>
          <w:b w:val="0"/>
          <w:bCs/>
          <w:sz w:val="28"/>
          <w:szCs w:val="28"/>
          <w:highlight w:val="none"/>
          <w:shd w:val="clear" w:color="auto" w:fill="auto"/>
          <w:lang w:val="en-US" w:eastAsia="zh-CN"/>
        </w:rPr>
        <w:t>门窗</w:t>
      </w:r>
      <w:r>
        <w:rPr>
          <w:rFonts w:hint="eastAsia" w:ascii="宋体" w:hAnsi="宋体"/>
          <w:b w:val="0"/>
          <w:bCs/>
          <w:sz w:val="28"/>
          <w:szCs w:val="28"/>
          <w:highlight w:val="none"/>
          <w:shd w:val="clear" w:color="auto" w:fill="auto"/>
        </w:rPr>
        <w:t>报价中包含采购</w:t>
      </w:r>
      <w:r>
        <w:rPr>
          <w:rFonts w:hint="eastAsia" w:ascii="宋体" w:hAnsi="宋体"/>
          <w:b w:val="0"/>
          <w:bCs/>
          <w:sz w:val="28"/>
          <w:szCs w:val="28"/>
          <w:highlight w:val="none"/>
          <w:shd w:val="clear" w:color="auto" w:fill="auto"/>
          <w:lang w:val="en-US" w:eastAsia="zh-CN"/>
        </w:rPr>
        <w:t>安装</w:t>
      </w:r>
      <w:r>
        <w:rPr>
          <w:rFonts w:hint="eastAsia" w:ascii="宋体" w:hAnsi="宋体"/>
          <w:b w:val="0"/>
          <w:bCs/>
          <w:sz w:val="28"/>
          <w:szCs w:val="28"/>
          <w:highlight w:val="none"/>
          <w:shd w:val="clear" w:color="auto" w:fill="auto"/>
        </w:rPr>
        <w:t>所发生的各种费用，即</w:t>
      </w:r>
      <w:r>
        <w:rPr>
          <w:rFonts w:hint="eastAsia" w:ascii="宋体" w:hAnsi="宋体"/>
          <w:b w:val="0"/>
          <w:bCs/>
          <w:sz w:val="28"/>
          <w:szCs w:val="28"/>
          <w:highlight w:val="none"/>
          <w:shd w:val="clear" w:color="auto" w:fill="auto"/>
          <w:lang w:val="en-US" w:eastAsia="zh-CN"/>
        </w:rPr>
        <w:t>深化设计费用、货物费</w:t>
      </w:r>
      <w:r>
        <w:rPr>
          <w:rFonts w:hint="eastAsia" w:ascii="宋体" w:hAnsi="宋体"/>
          <w:b w:val="0"/>
          <w:bCs/>
          <w:sz w:val="28"/>
          <w:szCs w:val="28"/>
          <w:highlight w:val="none"/>
          <w:shd w:val="clear" w:color="auto" w:fill="auto"/>
        </w:rPr>
        <w:t>、产品的检测费</w:t>
      </w:r>
      <w:r>
        <w:rPr>
          <w:rFonts w:hint="eastAsia" w:ascii="宋体" w:hAnsi="宋体"/>
          <w:b w:val="0"/>
          <w:bCs/>
          <w:sz w:val="28"/>
          <w:szCs w:val="28"/>
          <w:highlight w:val="none"/>
          <w:shd w:val="clear" w:color="auto" w:fill="auto"/>
          <w:lang w:eastAsia="zh-CN"/>
        </w:rPr>
        <w:t>、</w:t>
      </w:r>
      <w:r>
        <w:rPr>
          <w:rFonts w:hint="eastAsia" w:ascii="宋体" w:hAnsi="宋体"/>
          <w:b w:val="0"/>
          <w:bCs/>
          <w:sz w:val="28"/>
          <w:szCs w:val="28"/>
          <w:highlight w:val="none"/>
          <w:shd w:val="clear" w:color="auto" w:fill="auto"/>
          <w:lang w:val="en-US" w:eastAsia="zh-CN"/>
        </w:rPr>
        <w:t>施工安装费（安装所需的辅材费及人工费，机具费）</w:t>
      </w:r>
      <w:r>
        <w:rPr>
          <w:rFonts w:hint="eastAsia" w:ascii="宋体" w:hAnsi="宋体"/>
          <w:b w:val="0"/>
          <w:bCs/>
          <w:sz w:val="28"/>
          <w:szCs w:val="28"/>
          <w:highlight w:val="none"/>
          <w:shd w:val="clear" w:color="auto" w:fill="auto"/>
        </w:rPr>
        <w:t>、</w:t>
      </w:r>
      <w:r>
        <w:rPr>
          <w:rFonts w:hint="eastAsia" w:ascii="宋体" w:hAnsi="宋体"/>
          <w:b w:val="0"/>
          <w:bCs/>
          <w:sz w:val="28"/>
          <w:szCs w:val="28"/>
          <w:highlight w:val="none"/>
          <w:shd w:val="clear" w:color="auto" w:fill="auto"/>
          <w:lang w:val="en-US" w:eastAsia="zh-CN"/>
        </w:rPr>
        <w:t>包装费</w:t>
      </w:r>
      <w:r>
        <w:rPr>
          <w:rFonts w:hint="eastAsia" w:ascii="宋体" w:hAnsi="宋体"/>
          <w:b w:val="0"/>
          <w:bCs/>
          <w:sz w:val="28"/>
          <w:szCs w:val="28"/>
          <w:highlight w:val="none"/>
          <w:shd w:val="clear" w:color="auto" w:fill="auto"/>
        </w:rPr>
        <w:t>、装卸费、不可预见费、风险费、</w:t>
      </w:r>
      <w:r>
        <w:rPr>
          <w:rFonts w:hint="eastAsia" w:ascii="宋体" w:hAnsi="宋体"/>
          <w:b w:val="0"/>
          <w:bCs/>
          <w:sz w:val="28"/>
          <w:szCs w:val="28"/>
          <w:highlight w:val="none"/>
          <w:shd w:val="clear" w:color="auto" w:fill="auto"/>
          <w:lang w:val="en-US" w:eastAsia="zh-CN"/>
        </w:rPr>
        <w:t>运输费、构件返工维修费、</w:t>
      </w:r>
      <w:r>
        <w:rPr>
          <w:rFonts w:hint="eastAsia" w:ascii="宋体" w:hAnsi="宋体"/>
          <w:b w:val="0"/>
          <w:bCs/>
          <w:sz w:val="28"/>
          <w:szCs w:val="28"/>
          <w:highlight w:val="none"/>
          <w:shd w:val="clear" w:color="auto" w:fill="auto"/>
        </w:rPr>
        <w:t>税金13%（增值税专用发票）、小型工具费、场内人工垂直及水平运输费、技术措施费、施工中各工种之间的配合费、建筑物室内清理费、现场文明清理费、工伤事故处理费、利润所得税、政策性缴纳费、不可预见性费等所有费用质保等其它一切可能发生的相关费用，请各供应商在报价时请充分考虑各种因素。运输、装卸</w:t>
      </w:r>
      <w:r>
        <w:rPr>
          <w:rFonts w:hint="eastAsia" w:ascii="宋体" w:hAnsi="宋体"/>
          <w:b w:val="0"/>
          <w:bCs/>
          <w:sz w:val="28"/>
          <w:szCs w:val="28"/>
          <w:highlight w:val="none"/>
          <w:shd w:val="clear" w:color="auto" w:fill="auto"/>
          <w:lang w:eastAsia="zh-CN"/>
        </w:rPr>
        <w:t>、</w:t>
      </w:r>
      <w:r>
        <w:rPr>
          <w:rFonts w:hint="eastAsia" w:ascii="宋体" w:hAnsi="宋体"/>
          <w:b w:val="0"/>
          <w:bCs/>
          <w:sz w:val="28"/>
          <w:szCs w:val="28"/>
          <w:highlight w:val="none"/>
          <w:shd w:val="clear" w:color="auto" w:fill="auto"/>
          <w:lang w:val="en-US" w:eastAsia="zh-CN"/>
        </w:rPr>
        <w:t>安装</w:t>
      </w:r>
      <w:r>
        <w:rPr>
          <w:rFonts w:hint="eastAsia" w:ascii="宋体" w:hAnsi="宋体"/>
          <w:b w:val="0"/>
          <w:bCs/>
          <w:sz w:val="28"/>
          <w:szCs w:val="28"/>
          <w:highlight w:val="none"/>
          <w:shd w:val="clear" w:color="auto" w:fill="auto"/>
        </w:rPr>
        <w:t>过程中的材料损耗由供应商承担。</w:t>
      </w:r>
      <w:r>
        <w:rPr>
          <w:rFonts w:hint="eastAsia" w:ascii="宋体" w:hAnsi="宋体"/>
          <w:b w:val="0"/>
          <w:bCs/>
          <w:sz w:val="28"/>
          <w:szCs w:val="28"/>
          <w:highlight w:val="none"/>
          <w:shd w:val="clear" w:color="auto" w:fill="auto"/>
          <w:lang w:val="en-US" w:eastAsia="zh-CN"/>
        </w:rPr>
        <w:t>门窗工程量计算方式按照现场装修完成后实测门窗量为准（部分被粉刷层掩盖的门窗框不计入工程量）。</w:t>
      </w:r>
    </w:p>
    <w:p>
      <w:pPr>
        <w:ind w:firstLine="560" w:firstLineChars="200"/>
        <w:textAlignment w:val="baseline"/>
        <w:rPr>
          <w:rFonts w:hint="eastAsia" w:ascii="宋体" w:hAnsi="宋体"/>
          <w:b w:val="0"/>
          <w:bCs/>
          <w:sz w:val="28"/>
          <w:szCs w:val="28"/>
          <w:highlight w:val="none"/>
          <w:u w:val="single"/>
          <w:shd w:val="clear" w:color="auto" w:fill="auto"/>
          <w:lang w:val="en-US" w:eastAsia="zh-CN"/>
        </w:rPr>
      </w:pPr>
      <w:r>
        <w:rPr>
          <w:rFonts w:hint="eastAsia" w:ascii="宋体" w:hAnsi="宋体"/>
          <w:b w:val="0"/>
          <w:bCs/>
          <w:sz w:val="28"/>
          <w:szCs w:val="28"/>
          <w:highlight w:val="none"/>
          <w:shd w:val="clear" w:color="auto" w:fill="auto"/>
          <w:lang w:val="en-US" w:eastAsia="zh-CN"/>
        </w:rPr>
        <w:t>2</w:t>
      </w:r>
      <w:r>
        <w:rPr>
          <w:rFonts w:hint="eastAsia" w:ascii="宋体" w:hAnsi="宋体"/>
          <w:b w:val="0"/>
          <w:bCs/>
          <w:sz w:val="28"/>
          <w:szCs w:val="28"/>
          <w:highlight w:val="none"/>
          <w:shd w:val="clear" w:color="auto" w:fill="auto"/>
        </w:rPr>
        <w:t>.</w:t>
      </w:r>
      <w:r>
        <w:rPr>
          <w:rFonts w:hint="eastAsia" w:ascii="宋体" w:hAnsi="宋体"/>
          <w:b w:val="0"/>
          <w:bCs/>
          <w:sz w:val="28"/>
          <w:szCs w:val="28"/>
          <w:highlight w:val="none"/>
          <w:u w:val="single"/>
          <w:shd w:val="clear" w:color="auto" w:fill="auto"/>
          <w:lang w:val="en-US" w:eastAsia="zh-CN"/>
        </w:rPr>
        <w:t>本项目为江苏安之孚汽车零部件及储能系统项目门窗采购安装</w:t>
      </w:r>
      <w:r>
        <w:rPr>
          <w:rFonts w:hint="eastAsia" w:ascii="宋体" w:hAnsi="宋体"/>
          <w:b w:val="0"/>
          <w:bCs/>
          <w:sz w:val="28"/>
          <w:szCs w:val="28"/>
          <w:highlight w:val="none"/>
          <w:u w:val="single"/>
          <w:shd w:val="clear" w:color="auto" w:fill="auto"/>
          <w:lang w:eastAsia="zh-CN"/>
        </w:rPr>
        <w:t>，</w:t>
      </w:r>
      <w:r>
        <w:rPr>
          <w:rFonts w:hint="eastAsia" w:ascii="宋体" w:hAnsi="宋体"/>
          <w:b w:val="0"/>
          <w:bCs/>
          <w:sz w:val="28"/>
          <w:szCs w:val="28"/>
          <w:highlight w:val="none"/>
          <w:u w:val="single"/>
          <w:shd w:val="clear" w:color="auto" w:fill="auto"/>
        </w:rPr>
        <w:t>采购</w:t>
      </w:r>
      <w:r>
        <w:rPr>
          <w:rFonts w:hint="eastAsia" w:ascii="宋体" w:hAnsi="宋体"/>
          <w:b w:val="0"/>
          <w:bCs/>
          <w:sz w:val="28"/>
          <w:szCs w:val="28"/>
          <w:highlight w:val="none"/>
          <w:u w:val="single"/>
          <w:shd w:val="clear" w:color="auto" w:fill="auto"/>
          <w:lang w:val="en-US" w:eastAsia="zh-CN"/>
        </w:rPr>
        <w:t>用于江苏安之孚汽车零部件及储能系统项目，后续根据甲方实际需要而调整。</w:t>
      </w:r>
    </w:p>
    <w:p>
      <w:pPr>
        <w:ind w:firstLine="560" w:firstLineChars="200"/>
        <w:textAlignment w:val="baseline"/>
        <w:rPr>
          <w:rFonts w:hint="default" w:ascii="宋体" w:hAnsi="宋体" w:cs="宋体"/>
          <w:sz w:val="28"/>
          <w:szCs w:val="28"/>
          <w:lang w:val="en-US" w:eastAsia="zh-CN"/>
        </w:rPr>
      </w:pPr>
      <w:r>
        <w:rPr>
          <w:rFonts w:hint="eastAsia" w:ascii="宋体" w:hAnsi="宋体"/>
          <w:b w:val="0"/>
          <w:bCs/>
          <w:sz w:val="28"/>
          <w:szCs w:val="28"/>
          <w:highlight w:val="none"/>
          <w:u w:val="none"/>
          <w:shd w:val="clear" w:color="auto" w:fill="auto"/>
          <w:lang w:val="en-US" w:eastAsia="zh-CN"/>
        </w:rPr>
        <w:t>3.</w:t>
      </w:r>
      <w:r>
        <w:rPr>
          <w:rFonts w:hint="default" w:ascii="宋体" w:hAnsi="宋体" w:cs="宋体"/>
          <w:sz w:val="28"/>
          <w:szCs w:val="28"/>
          <w:lang w:val="en-US" w:eastAsia="zh-CN"/>
        </w:rPr>
        <w:t>①门窗安装全部结束后，付至合同总价的70%；</w:t>
      </w:r>
    </w:p>
    <w:p>
      <w:pPr>
        <w:ind w:firstLine="840" w:firstLineChars="300"/>
        <w:textAlignment w:val="baseline"/>
        <w:rPr>
          <w:rFonts w:hint="default" w:ascii="宋体" w:hAnsi="宋体" w:cs="宋体"/>
          <w:sz w:val="28"/>
          <w:szCs w:val="28"/>
          <w:lang w:val="en-US" w:eastAsia="zh-CN"/>
        </w:rPr>
      </w:pPr>
      <w:r>
        <w:rPr>
          <w:rFonts w:hint="default" w:ascii="宋体" w:hAnsi="宋体" w:cs="宋体"/>
          <w:sz w:val="28"/>
          <w:szCs w:val="28"/>
          <w:lang w:val="en-US" w:eastAsia="zh-CN"/>
        </w:rPr>
        <w:t>②工程竣工验收合格交付后付至结算总价款的97%；</w:t>
      </w:r>
    </w:p>
    <w:p>
      <w:pPr>
        <w:ind w:firstLine="840" w:firstLineChars="300"/>
        <w:textAlignment w:val="baseline"/>
        <w:rPr>
          <w:rFonts w:hint="default" w:ascii="宋体" w:hAnsi="宋体"/>
          <w:b w:val="0"/>
          <w:bCs/>
          <w:sz w:val="28"/>
          <w:szCs w:val="28"/>
          <w:highlight w:val="none"/>
          <w:u w:val="none"/>
          <w:shd w:val="clear" w:color="auto" w:fill="auto"/>
          <w:lang w:val="en-US" w:eastAsia="zh-CN"/>
        </w:rPr>
      </w:pPr>
      <w:r>
        <w:rPr>
          <w:rFonts w:hint="default" w:ascii="宋体" w:hAnsi="宋体" w:cs="宋体"/>
          <w:sz w:val="28"/>
          <w:szCs w:val="28"/>
          <w:lang w:val="en-US" w:eastAsia="zh-CN"/>
        </w:rPr>
        <w:t>③余款3%作为质量保证金，在质保期结束后无息付清</w:t>
      </w:r>
      <w:r>
        <w:rPr>
          <w:rFonts w:hint="default"/>
          <w:lang w:val="en-US" w:eastAsia="zh-CN"/>
        </w:rPr>
        <w:t>。</w:t>
      </w:r>
      <w:r>
        <w:rPr>
          <w:rFonts w:hint="eastAsia"/>
          <w:lang w:val="en-US" w:eastAsia="zh-CN"/>
        </w:rPr>
        <w:t xml:space="preserve">  </w:t>
      </w:r>
    </w:p>
    <w:p>
      <w:pPr>
        <w:ind w:firstLine="562" w:firstLineChars="200"/>
        <w:textAlignment w:val="baseline"/>
        <w:rPr>
          <w:rFonts w:hint="default" w:ascii="宋体" w:hAnsi="宋体" w:cs="宋体"/>
          <w:sz w:val="28"/>
          <w:szCs w:val="28"/>
          <w:lang w:val="en-US"/>
        </w:rPr>
      </w:pPr>
      <w:r>
        <w:rPr>
          <w:rFonts w:hint="eastAsia" w:ascii="宋体" w:hAnsi="宋体"/>
          <w:b/>
          <w:sz w:val="28"/>
          <w:szCs w:val="28"/>
        </w:rPr>
        <w:t>七、</w:t>
      </w:r>
      <w:r>
        <w:rPr>
          <w:rFonts w:hint="eastAsia" w:ascii="宋体" w:hAnsi="宋体"/>
          <w:b/>
          <w:sz w:val="28"/>
          <w:szCs w:val="28"/>
          <w:lang w:val="en-US" w:eastAsia="zh-CN"/>
        </w:rPr>
        <w:t>成交方法</w:t>
      </w:r>
    </w:p>
    <w:p>
      <w:pPr>
        <w:ind w:firstLine="1120" w:firstLineChars="400"/>
        <w:textAlignment w:val="baseline"/>
        <w:rPr>
          <w:rFonts w:hint="eastAsia" w:ascii="宋体" w:hAnsi="宋体" w:cs="宋体"/>
          <w:sz w:val="28"/>
          <w:szCs w:val="28"/>
        </w:rPr>
      </w:pPr>
      <w:r>
        <w:rPr>
          <w:rFonts w:hint="eastAsia" w:ascii="宋体" w:hAnsi="宋体" w:cs="宋体"/>
          <w:sz w:val="28"/>
          <w:szCs w:val="28"/>
        </w:rPr>
        <w:t>经评审的最低价法。</w:t>
      </w:r>
    </w:p>
    <w:p>
      <w:pPr>
        <w:ind w:firstLine="560" w:firstLineChars="200"/>
        <w:textAlignment w:val="baseline"/>
        <w:rPr>
          <w:rFonts w:hint="eastAsia" w:ascii="宋体" w:hAnsi="宋体" w:cs="宋体"/>
          <w:sz w:val="28"/>
          <w:szCs w:val="28"/>
        </w:rPr>
      </w:pPr>
      <w:r>
        <w:rPr>
          <w:rFonts w:hint="eastAsia" w:ascii="宋体" w:hAnsi="宋体" w:cs="宋体"/>
          <w:sz w:val="28"/>
          <w:szCs w:val="28"/>
        </w:rPr>
        <w:t>评标委员会对满足遴选文件实质要求的参选文件，按照最低价推荐中标候选人，最低报价相等的，参选单位现场抽签确定中标人。</w:t>
      </w:r>
    </w:p>
    <w:p>
      <w:pPr>
        <w:ind w:firstLine="560" w:firstLineChars="200"/>
        <w:textAlignment w:val="baseline"/>
        <w:rPr>
          <w:rFonts w:ascii="宋体" w:hAnsi="宋体"/>
          <w:b/>
          <w:sz w:val="28"/>
          <w:szCs w:val="28"/>
        </w:rPr>
      </w:pPr>
      <w:r>
        <w:rPr>
          <w:rFonts w:hint="eastAsia" w:ascii="宋体" w:hAnsi="宋体" w:cs="宋体"/>
          <w:bCs/>
          <w:color w:val="000000"/>
          <w:sz w:val="28"/>
          <w:szCs w:val="28"/>
          <w:lang w:val="en-US" w:eastAsia="zh-CN"/>
        </w:rPr>
        <w:t>1</w:t>
      </w:r>
      <w:r>
        <w:rPr>
          <w:rFonts w:hint="eastAsia" w:ascii="宋体" w:hAnsi="宋体" w:cs="宋体"/>
          <w:bCs/>
          <w:color w:val="000000"/>
          <w:sz w:val="28"/>
          <w:szCs w:val="28"/>
        </w:rPr>
        <w:t>.审查供应商提交的资料；</w:t>
      </w:r>
    </w:p>
    <w:p>
      <w:pPr>
        <w:ind w:firstLine="560" w:firstLineChars="200"/>
        <w:textAlignment w:val="baseline"/>
        <w:rPr>
          <w:rFonts w:ascii="宋体" w:hAnsi="宋体"/>
          <w:b/>
          <w:sz w:val="28"/>
          <w:szCs w:val="28"/>
        </w:rPr>
      </w:pPr>
      <w:r>
        <w:rPr>
          <w:rFonts w:hint="eastAsia" w:ascii="宋体" w:hAnsi="宋体" w:cs="宋体"/>
          <w:bCs/>
          <w:color w:val="000000"/>
          <w:sz w:val="28"/>
          <w:szCs w:val="28"/>
          <w:lang w:val="en-US" w:eastAsia="zh-CN"/>
        </w:rPr>
        <w:t>2</w:t>
      </w:r>
      <w:r>
        <w:rPr>
          <w:rFonts w:hint="eastAsia" w:ascii="宋体" w:hAnsi="宋体" w:cs="宋体"/>
          <w:bCs/>
          <w:color w:val="000000"/>
          <w:sz w:val="28"/>
          <w:szCs w:val="28"/>
        </w:rPr>
        <w:t>.根据各供应商的报价进行评审；</w:t>
      </w:r>
    </w:p>
    <w:p>
      <w:pPr>
        <w:ind w:firstLine="560" w:firstLineChars="200"/>
        <w:textAlignment w:val="baseline"/>
        <w:rPr>
          <w:rFonts w:ascii="宋体" w:hAnsi="宋体"/>
          <w:b/>
          <w:sz w:val="28"/>
          <w:szCs w:val="28"/>
        </w:rPr>
      </w:pPr>
      <w:r>
        <w:rPr>
          <w:rFonts w:hint="eastAsia" w:ascii="宋体" w:hAnsi="宋体" w:cs="宋体"/>
          <w:bCs/>
          <w:color w:val="000000"/>
          <w:sz w:val="28"/>
          <w:szCs w:val="28"/>
          <w:lang w:val="en-US" w:eastAsia="zh-CN"/>
        </w:rPr>
        <w:t>3</w:t>
      </w:r>
      <w:r>
        <w:rPr>
          <w:rFonts w:hint="eastAsia" w:ascii="宋体" w:hAnsi="宋体" w:cs="宋体"/>
          <w:bCs/>
          <w:color w:val="000000"/>
          <w:sz w:val="28"/>
          <w:szCs w:val="28"/>
        </w:rPr>
        <w:t>.现场公开宣布各候选供应商的报价；</w:t>
      </w:r>
    </w:p>
    <w:p>
      <w:pPr>
        <w:ind w:firstLine="560" w:firstLineChars="200"/>
        <w:textAlignment w:val="baseline"/>
        <w:rPr>
          <w:rFonts w:hint="eastAsia" w:ascii="宋体" w:hAnsi="宋体" w:cs="宋体"/>
          <w:bCs/>
          <w:color w:val="000000"/>
          <w:sz w:val="28"/>
          <w:szCs w:val="28"/>
          <w:highlight w:val="none"/>
        </w:rPr>
      </w:pPr>
      <w:r>
        <w:rPr>
          <w:rFonts w:hint="eastAsia" w:ascii="宋体" w:hAnsi="宋体" w:cs="宋体"/>
          <w:bCs/>
          <w:color w:val="000000"/>
          <w:sz w:val="28"/>
          <w:szCs w:val="28"/>
          <w:lang w:val="en-US" w:eastAsia="zh-CN"/>
        </w:rPr>
        <w:t>4</w:t>
      </w:r>
      <w:r>
        <w:rPr>
          <w:rFonts w:hint="eastAsia" w:ascii="宋体" w:hAnsi="宋体" w:cs="宋体"/>
          <w:bCs/>
          <w:color w:val="000000"/>
          <w:sz w:val="28"/>
          <w:szCs w:val="28"/>
        </w:rPr>
        <w:t>.</w:t>
      </w:r>
      <w:r>
        <w:rPr>
          <w:rFonts w:hint="eastAsia" w:ascii="宋体" w:hAnsi="宋体" w:cs="宋体"/>
          <w:bCs/>
          <w:color w:val="000000"/>
          <w:sz w:val="28"/>
          <w:szCs w:val="28"/>
          <w:highlight w:val="none"/>
        </w:rPr>
        <w:t>根据报价及</w:t>
      </w:r>
      <w:r>
        <w:rPr>
          <w:rFonts w:hint="eastAsia" w:ascii="宋体" w:hAnsi="宋体" w:cs="宋体"/>
          <w:bCs/>
          <w:color w:val="000000"/>
          <w:sz w:val="28"/>
          <w:szCs w:val="28"/>
          <w:highlight w:val="none"/>
          <w:lang w:val="en-US" w:eastAsia="zh-CN"/>
        </w:rPr>
        <w:t>评审</w:t>
      </w:r>
      <w:r>
        <w:rPr>
          <w:rFonts w:hint="eastAsia" w:ascii="宋体" w:hAnsi="宋体" w:cs="宋体"/>
          <w:bCs/>
          <w:color w:val="000000"/>
          <w:sz w:val="28"/>
          <w:szCs w:val="28"/>
          <w:highlight w:val="none"/>
        </w:rPr>
        <w:t>结果选择</w:t>
      </w:r>
      <w:r>
        <w:rPr>
          <w:rFonts w:hint="eastAsia" w:ascii="宋体" w:hAnsi="宋体" w:cs="宋体"/>
          <w:bCs/>
          <w:color w:val="000000"/>
          <w:sz w:val="28"/>
          <w:szCs w:val="28"/>
          <w:highlight w:val="none"/>
          <w:lang w:val="en-US" w:eastAsia="zh-CN"/>
        </w:rPr>
        <w:t>1个</w:t>
      </w:r>
      <w:r>
        <w:rPr>
          <w:rFonts w:hint="eastAsia" w:ascii="宋体" w:hAnsi="宋体" w:cs="宋体"/>
          <w:bCs/>
          <w:color w:val="000000"/>
          <w:sz w:val="28"/>
          <w:szCs w:val="28"/>
          <w:highlight w:val="none"/>
        </w:rPr>
        <w:t>供应商，作为成交供应商。</w:t>
      </w:r>
    </w:p>
    <w:p>
      <w:pPr>
        <w:ind w:firstLine="560" w:firstLineChars="200"/>
        <w:textAlignment w:val="baseline"/>
        <w:rPr>
          <w:rFonts w:hint="eastAsia" w:ascii="宋体" w:hAnsi="宋体"/>
          <w:b/>
          <w:sz w:val="28"/>
          <w:szCs w:val="28"/>
          <w:highlight w:val="none"/>
          <w:lang w:val="en-US" w:eastAsia="zh-CN"/>
        </w:rPr>
      </w:pPr>
      <w:r>
        <w:rPr>
          <w:rFonts w:hint="eastAsia" w:ascii="宋体" w:hAnsi="宋体" w:cs="宋体"/>
          <w:bCs/>
          <w:color w:val="000000"/>
          <w:sz w:val="28"/>
          <w:szCs w:val="28"/>
          <w:highlight w:val="none"/>
          <w:lang w:val="en-US" w:eastAsia="zh-CN"/>
        </w:rPr>
        <w:t>5</w:t>
      </w:r>
      <w:r>
        <w:rPr>
          <w:rFonts w:hint="eastAsia" w:ascii="宋体" w:hAnsi="宋体" w:cs="宋体"/>
          <w:bCs/>
          <w:color w:val="000000"/>
          <w:sz w:val="28"/>
          <w:szCs w:val="28"/>
          <w:highlight w:val="none"/>
        </w:rPr>
        <w:t>.</w:t>
      </w:r>
      <w:r>
        <w:rPr>
          <w:rFonts w:hint="eastAsia" w:ascii="宋体" w:hAnsi="宋体" w:cs="宋体"/>
          <w:sz w:val="28"/>
          <w:szCs w:val="28"/>
          <w:highlight w:val="yellow"/>
        </w:rPr>
        <w:t>本项目</w:t>
      </w:r>
      <w:r>
        <w:rPr>
          <w:rFonts w:hint="eastAsia" w:ascii="宋体" w:hAnsi="宋体" w:cs="宋体"/>
          <w:sz w:val="28"/>
          <w:szCs w:val="28"/>
          <w:highlight w:val="yellow"/>
          <w:lang w:val="en-US" w:eastAsia="zh-CN"/>
        </w:rPr>
        <w:t>需缴纳保证金</w:t>
      </w:r>
      <w:r>
        <w:rPr>
          <w:rFonts w:hint="eastAsia" w:ascii="宋体" w:hAnsi="宋体" w:cs="宋体"/>
          <w:sz w:val="28"/>
          <w:szCs w:val="28"/>
          <w:highlight w:val="yellow"/>
          <w:u w:val="single"/>
          <w:lang w:val="en-US" w:eastAsia="zh-CN"/>
        </w:rPr>
        <w:t>100000；</w:t>
      </w:r>
      <w:r>
        <w:rPr>
          <w:rFonts w:hint="eastAsia" w:ascii="宋体" w:hAnsi="宋体" w:cs="宋体"/>
          <w:sz w:val="28"/>
          <w:szCs w:val="28"/>
          <w:highlight w:val="yellow"/>
          <w:lang w:val="en-US" w:eastAsia="zh-CN"/>
        </w:rPr>
        <w:t>元。</w:t>
      </w:r>
    </w:p>
    <w:p>
      <w:pPr>
        <w:ind w:firstLine="562" w:firstLineChars="200"/>
        <w:textAlignment w:val="baseline"/>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、保证金</w:t>
      </w:r>
    </w:p>
    <w:p>
      <w:pPr>
        <w:ind w:firstLine="560" w:firstLineChars="200"/>
        <w:textAlignment w:val="baseline"/>
        <w:rPr>
          <w:rFonts w:hint="eastAsia" w:ascii="宋体" w:hAnsi="宋体" w:cs="宋体"/>
          <w:sz w:val="28"/>
          <w:szCs w:val="28"/>
        </w:rPr>
      </w:pPr>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本次</w:t>
      </w:r>
      <w:r>
        <w:rPr>
          <w:rFonts w:hint="eastAsia" w:ascii="宋体" w:hAnsi="宋体" w:cs="宋体"/>
          <w:sz w:val="28"/>
          <w:szCs w:val="28"/>
          <w:lang w:val="en-US" w:eastAsia="zh-CN"/>
        </w:rPr>
        <w:t>项目需缴纳</w:t>
      </w:r>
      <w:r>
        <w:rPr>
          <w:rFonts w:hint="eastAsia" w:ascii="宋体" w:hAnsi="宋体" w:cs="宋体"/>
          <w:sz w:val="28"/>
          <w:szCs w:val="28"/>
        </w:rPr>
        <w:t>保证金为人民币</w:t>
      </w:r>
      <w:r>
        <w:rPr>
          <w:rFonts w:hint="eastAsia" w:ascii="宋体" w:hAnsi="宋体" w:cs="宋体"/>
          <w:sz w:val="28"/>
          <w:szCs w:val="28"/>
          <w:u w:val="single"/>
        </w:rPr>
        <w:t>（大写）</w:t>
      </w:r>
      <w:r>
        <w:rPr>
          <w:rFonts w:hint="eastAsia" w:ascii="宋体" w:hAnsi="宋体" w:cs="宋体"/>
          <w:sz w:val="28"/>
          <w:szCs w:val="28"/>
          <w:u w:val="single"/>
          <w:lang w:val="en-US" w:eastAsia="zh-CN"/>
        </w:rPr>
        <w:t>十万元整</w:t>
      </w:r>
      <w:r>
        <w:rPr>
          <w:rFonts w:hint="eastAsia" w:ascii="宋体" w:hAnsi="宋体" w:cs="宋体"/>
          <w:sz w:val="28"/>
          <w:szCs w:val="28"/>
          <w:u w:val="single" w:color="000000"/>
        </w:rPr>
        <w:t>（¥：</w:t>
      </w:r>
      <w:r>
        <w:rPr>
          <w:rFonts w:hint="eastAsia" w:ascii="宋体" w:hAnsi="宋体" w:cs="宋体"/>
          <w:sz w:val="28"/>
          <w:szCs w:val="28"/>
          <w:u w:val="single" w:color="000000"/>
          <w:lang w:val="en-US" w:eastAsia="zh-CN"/>
        </w:rPr>
        <w:t>1</w:t>
      </w:r>
      <w:r>
        <w:rPr>
          <w:rFonts w:hint="eastAsia" w:ascii="宋体" w:hAnsi="宋体" w:cs="宋体"/>
          <w:sz w:val="28"/>
          <w:szCs w:val="28"/>
          <w:u w:val="single" w:color="000000"/>
        </w:rPr>
        <w:t>0</w:t>
      </w:r>
      <w:r>
        <w:rPr>
          <w:rFonts w:hint="eastAsia" w:ascii="宋体" w:hAnsi="宋体" w:cs="宋体"/>
          <w:sz w:val="28"/>
          <w:szCs w:val="28"/>
          <w:u w:val="single" w:color="000000"/>
          <w:lang w:val="en-US" w:eastAsia="zh-CN"/>
        </w:rPr>
        <w:t>0000；</w:t>
      </w:r>
      <w:r>
        <w:rPr>
          <w:rFonts w:hint="eastAsia" w:ascii="宋体" w:hAnsi="宋体" w:cs="宋体"/>
          <w:sz w:val="28"/>
          <w:szCs w:val="28"/>
          <w:u w:val="single" w:color="000000"/>
        </w:rPr>
        <w:t>元）</w:t>
      </w:r>
      <w:r>
        <w:rPr>
          <w:rFonts w:hint="eastAsia" w:ascii="宋体" w:hAnsi="宋体" w:cs="宋体"/>
          <w:sz w:val="28"/>
          <w:szCs w:val="28"/>
        </w:rPr>
        <w:t xml:space="preserve"> ，保证金形式为</w:t>
      </w:r>
      <w:r>
        <w:rPr>
          <w:rFonts w:hint="eastAsia" w:ascii="宋体" w:hAnsi="宋体" w:cs="宋体"/>
          <w:sz w:val="28"/>
          <w:szCs w:val="28"/>
          <w:lang w:val="en-US" w:eastAsia="zh-CN"/>
        </w:rPr>
        <w:t>电子汇入</w:t>
      </w:r>
      <w:r>
        <w:rPr>
          <w:rFonts w:hint="eastAsia" w:ascii="宋体" w:hAnsi="宋体" w:cs="宋体"/>
          <w:sz w:val="28"/>
          <w:szCs w:val="28"/>
        </w:rPr>
        <w:t>，参与</w:t>
      </w:r>
      <w:r>
        <w:rPr>
          <w:rFonts w:hint="eastAsia" w:ascii="宋体" w:hAnsi="宋体" w:cs="宋体"/>
          <w:sz w:val="28"/>
          <w:szCs w:val="28"/>
          <w:lang w:val="en-US" w:eastAsia="zh-CN"/>
        </w:rPr>
        <w:t>询价</w:t>
      </w:r>
      <w:r>
        <w:rPr>
          <w:rFonts w:hint="eastAsia" w:ascii="宋体" w:hAnsi="宋体" w:cs="宋体"/>
          <w:sz w:val="28"/>
          <w:szCs w:val="28"/>
        </w:rPr>
        <w:t>的供应商必须在递交响应文件的同时将谈判保证金交至</w:t>
      </w:r>
      <w:r>
        <w:rPr>
          <w:rFonts w:hint="eastAsia" w:ascii="宋体" w:hAnsi="宋体" w:cs="宋体"/>
          <w:sz w:val="28"/>
          <w:szCs w:val="28"/>
          <w:lang w:val="en-US" w:eastAsia="zh-CN"/>
        </w:rPr>
        <w:t>询价单位</w:t>
      </w:r>
      <w:r>
        <w:rPr>
          <w:rFonts w:hint="eastAsia" w:ascii="宋体" w:hAnsi="宋体" w:cs="宋体"/>
          <w:sz w:val="28"/>
          <w:szCs w:val="28"/>
        </w:rPr>
        <w:t>，</w:t>
      </w:r>
      <w:r>
        <w:rPr>
          <w:rFonts w:hint="eastAsia" w:ascii="宋体" w:hAnsi="宋体" w:cs="宋体"/>
          <w:sz w:val="28"/>
          <w:szCs w:val="28"/>
          <w:lang w:val="en-US" w:eastAsia="zh-CN"/>
        </w:rPr>
        <w:t>询价</w:t>
      </w:r>
      <w:r>
        <w:rPr>
          <w:rFonts w:hint="eastAsia" w:ascii="宋体" w:hAnsi="宋体" w:cs="宋体"/>
          <w:sz w:val="28"/>
          <w:szCs w:val="28"/>
        </w:rPr>
        <w:t>结束后，除</w:t>
      </w:r>
      <w:bookmarkStart w:id="2" w:name="_Hlk85467518"/>
      <w:r>
        <w:rPr>
          <w:rFonts w:hint="eastAsia" w:ascii="宋体" w:hAnsi="宋体" w:cs="宋体"/>
          <w:sz w:val="28"/>
          <w:szCs w:val="28"/>
        </w:rPr>
        <w:t>成交供应商</w:t>
      </w:r>
      <w:bookmarkEnd w:id="2"/>
      <w:r>
        <w:rPr>
          <w:rFonts w:hint="eastAsia" w:ascii="宋体" w:hAnsi="宋体" w:cs="宋体"/>
          <w:sz w:val="28"/>
          <w:szCs w:val="28"/>
        </w:rPr>
        <w:t>以外的保证金</w:t>
      </w:r>
      <w:r>
        <w:rPr>
          <w:rFonts w:hint="eastAsia" w:ascii="宋体" w:hAnsi="宋体" w:cs="宋体"/>
          <w:sz w:val="28"/>
          <w:szCs w:val="28"/>
          <w:highlight w:val="yellow"/>
          <w:lang w:val="en-US" w:eastAsia="zh-CN"/>
        </w:rPr>
        <w:t>1</w:t>
      </w:r>
      <w:r>
        <w:rPr>
          <w:rFonts w:hint="eastAsia" w:ascii="宋体" w:hAnsi="宋体" w:cs="宋体"/>
          <w:sz w:val="28"/>
          <w:szCs w:val="28"/>
          <w:highlight w:val="yellow"/>
          <w:u w:val="single"/>
          <w:lang w:val="en-US" w:eastAsia="zh-CN"/>
        </w:rPr>
        <w:t>5日内</w:t>
      </w:r>
      <w:r>
        <w:rPr>
          <w:rFonts w:hint="eastAsia" w:ascii="宋体" w:hAnsi="宋体" w:cs="宋体"/>
          <w:sz w:val="28"/>
          <w:szCs w:val="28"/>
        </w:rPr>
        <w:t>返还；成交供应商谈判保证金在供货签订合同后无息退还。</w:t>
      </w: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rPr>
      </w:pPr>
    </w:p>
    <w:p>
      <w:pPr>
        <w:pStyle w:val="2"/>
        <w:rPr>
          <w:rFonts w:hint="default" w:ascii="宋体" w:hAnsi="宋体" w:eastAsia="宋体" w:cs="宋体"/>
          <w:kern w:val="2"/>
          <w:sz w:val="28"/>
          <w:szCs w:val="28"/>
          <w:u w:val="single"/>
          <w:lang w:val="en-US" w:eastAsia="zh-CN" w:bidi="ar-SA"/>
        </w:rPr>
      </w:pPr>
      <w:r>
        <w:rPr>
          <w:rFonts w:hint="default" w:ascii="宋体" w:hAnsi="宋体" w:eastAsia="宋体" w:cs="宋体"/>
          <w:kern w:val="2"/>
          <w:sz w:val="28"/>
          <w:szCs w:val="28"/>
          <w:u w:val="single"/>
          <w:lang w:val="en-US" w:eastAsia="zh-CN" w:bidi="ar-SA"/>
        </w:rPr>
        <w:t>名称：淮安安东建筑工程有限公司</w:t>
      </w:r>
    </w:p>
    <w:p>
      <w:pPr>
        <w:pStyle w:val="2"/>
        <w:rPr>
          <w:rFonts w:hint="default" w:ascii="宋体" w:hAnsi="宋体" w:eastAsia="宋体" w:cs="宋体"/>
          <w:kern w:val="2"/>
          <w:sz w:val="28"/>
          <w:szCs w:val="28"/>
          <w:u w:val="single"/>
          <w:lang w:val="en-US" w:eastAsia="zh-CN" w:bidi="ar-SA"/>
        </w:rPr>
      </w:pPr>
      <w:r>
        <w:rPr>
          <w:rFonts w:hint="default" w:ascii="宋体" w:hAnsi="宋体" w:eastAsia="宋体" w:cs="宋体"/>
          <w:kern w:val="2"/>
          <w:sz w:val="28"/>
          <w:szCs w:val="28"/>
          <w:u w:val="single"/>
          <w:lang w:val="en-US" w:eastAsia="zh-CN" w:bidi="ar-SA"/>
        </w:rPr>
        <w:t>税号：91320682MA222XKT8W</w:t>
      </w:r>
    </w:p>
    <w:p>
      <w:pPr>
        <w:pStyle w:val="2"/>
        <w:rPr>
          <w:rFonts w:hint="default" w:ascii="宋体" w:hAnsi="宋体" w:eastAsia="宋体" w:cs="宋体"/>
          <w:kern w:val="2"/>
          <w:sz w:val="28"/>
          <w:szCs w:val="28"/>
          <w:u w:val="single"/>
          <w:lang w:val="en-US" w:eastAsia="zh-CN" w:bidi="ar-SA"/>
        </w:rPr>
      </w:pPr>
      <w:r>
        <w:rPr>
          <w:rFonts w:hint="default" w:ascii="宋体" w:hAnsi="宋体" w:eastAsia="宋体" w:cs="宋体"/>
          <w:kern w:val="2"/>
          <w:sz w:val="28"/>
          <w:szCs w:val="28"/>
          <w:u w:val="single"/>
          <w:lang w:val="en-US" w:eastAsia="zh-CN" w:bidi="ar-SA"/>
        </w:rPr>
        <w:t>单位地址：江苏省淮安市涟水县涟城街道海安路10号（安东大厦三楼）</w:t>
      </w:r>
    </w:p>
    <w:p>
      <w:pPr>
        <w:pStyle w:val="2"/>
        <w:rPr>
          <w:rFonts w:hint="default" w:ascii="宋体" w:hAnsi="宋体" w:eastAsia="宋体" w:cs="宋体"/>
          <w:kern w:val="2"/>
          <w:sz w:val="28"/>
          <w:szCs w:val="28"/>
          <w:u w:val="single"/>
          <w:lang w:val="en-US" w:eastAsia="zh-CN" w:bidi="ar-SA"/>
        </w:rPr>
      </w:pPr>
      <w:r>
        <w:rPr>
          <w:rFonts w:hint="default" w:ascii="宋体" w:hAnsi="宋体" w:eastAsia="宋体" w:cs="宋体"/>
          <w:kern w:val="2"/>
          <w:sz w:val="28"/>
          <w:szCs w:val="28"/>
          <w:u w:val="single"/>
          <w:lang w:val="en-US" w:eastAsia="zh-CN" w:bidi="ar-SA"/>
        </w:rPr>
        <w:t>电话：0517-82350100</w:t>
      </w:r>
    </w:p>
    <w:p>
      <w:pPr>
        <w:pStyle w:val="2"/>
        <w:rPr>
          <w:rFonts w:hint="default" w:ascii="宋体" w:hAnsi="宋体" w:eastAsia="宋体" w:cs="宋体"/>
          <w:kern w:val="2"/>
          <w:sz w:val="28"/>
          <w:szCs w:val="28"/>
          <w:highlight w:val="yellow"/>
          <w:u w:val="single"/>
          <w:lang w:val="en-US" w:eastAsia="zh-CN" w:bidi="ar-SA"/>
        </w:rPr>
      </w:pPr>
      <w:r>
        <w:rPr>
          <w:rFonts w:hint="default" w:ascii="宋体" w:hAnsi="宋体" w:eastAsia="宋体" w:cs="宋体"/>
          <w:kern w:val="2"/>
          <w:sz w:val="28"/>
          <w:szCs w:val="28"/>
          <w:highlight w:val="yellow"/>
          <w:u w:val="single"/>
          <w:lang w:val="en-US" w:eastAsia="zh-CN" w:bidi="ar-SA"/>
        </w:rPr>
        <w:t>开户银行：江苏涟水农村商业银行股份有限公司营业部</w:t>
      </w:r>
    </w:p>
    <w:p>
      <w:pPr>
        <w:pStyle w:val="2"/>
        <w:rPr>
          <w:rFonts w:hint="default" w:ascii="宋体" w:hAnsi="宋体" w:eastAsia="宋体" w:cs="宋体"/>
          <w:kern w:val="2"/>
          <w:sz w:val="28"/>
          <w:szCs w:val="28"/>
          <w:highlight w:val="yellow"/>
          <w:u w:val="single"/>
          <w:lang w:val="en-US" w:eastAsia="zh-CN" w:bidi="ar-SA"/>
        </w:rPr>
      </w:pPr>
      <w:r>
        <w:rPr>
          <w:rFonts w:hint="default" w:ascii="宋体" w:hAnsi="宋体" w:eastAsia="宋体" w:cs="宋体"/>
          <w:kern w:val="2"/>
          <w:sz w:val="28"/>
          <w:szCs w:val="28"/>
          <w:highlight w:val="yellow"/>
          <w:u w:val="single"/>
          <w:lang w:val="en-US" w:eastAsia="zh-CN" w:bidi="ar-SA"/>
        </w:rPr>
        <w:t>银行账户：3208260321010000394389</w:t>
      </w:r>
    </w:p>
    <w:p>
      <w:pPr>
        <w:rPr>
          <w:rFonts w:hint="default" w:ascii="宋体" w:hAnsi="宋体" w:eastAsia="宋体" w:cs="宋体"/>
          <w:kern w:val="2"/>
          <w:sz w:val="28"/>
          <w:szCs w:val="28"/>
          <w:highlight w:val="yellow"/>
          <w:u w:val="single"/>
          <w:lang w:val="en-US" w:eastAsia="zh-CN" w:bidi="ar-SA"/>
        </w:rPr>
      </w:pPr>
      <w:r>
        <w:rPr>
          <w:rFonts w:hint="eastAsia" w:ascii="宋体" w:hAnsi="宋体" w:eastAsia="宋体" w:cs="宋体"/>
          <w:color w:val="FF0000"/>
          <w:kern w:val="2"/>
          <w:sz w:val="28"/>
          <w:szCs w:val="28"/>
          <w:highlight w:val="yellow"/>
          <w:u w:val="single"/>
          <w:lang w:val="en-US" w:eastAsia="zh-CN" w:bidi="ar-SA"/>
        </w:rPr>
        <w:t>汇入备注（公司名称）</w:t>
      </w:r>
    </w:p>
    <w:p>
      <w:pPr>
        <w:ind w:firstLine="562" w:firstLineChars="200"/>
        <w:textAlignment w:val="baseline"/>
        <w:rPr>
          <w:rFonts w:ascii="宋体" w:hAnsi="宋体"/>
          <w:b/>
          <w:sz w:val="28"/>
          <w:szCs w:val="28"/>
        </w:rPr>
      </w:pPr>
      <w:r>
        <w:rPr>
          <w:rFonts w:hint="eastAsia" w:ascii="宋体" w:hAnsi="宋体"/>
          <w:b/>
          <w:sz w:val="28"/>
          <w:szCs w:val="28"/>
          <w:lang w:val="en-US" w:eastAsia="zh-CN"/>
        </w:rPr>
        <w:t>九</w:t>
      </w:r>
      <w:r>
        <w:rPr>
          <w:rFonts w:hint="eastAsia" w:ascii="宋体" w:hAnsi="宋体"/>
          <w:b/>
          <w:sz w:val="28"/>
          <w:szCs w:val="28"/>
        </w:rPr>
        <w:t>、供货地点及要求</w:t>
      </w:r>
    </w:p>
    <w:p>
      <w:pPr>
        <w:ind w:firstLine="560" w:firstLineChars="200"/>
        <w:textAlignment w:val="baseline"/>
        <w:rPr>
          <w:rFonts w:hint="default" w:ascii="宋体" w:hAnsi="宋体" w:eastAsia="宋体"/>
          <w:bCs/>
          <w:sz w:val="28"/>
          <w:szCs w:val="28"/>
          <w:lang w:val="en-US" w:eastAsia="zh-CN"/>
        </w:rPr>
      </w:pPr>
      <w:r>
        <w:rPr>
          <w:rFonts w:hint="eastAsia"/>
          <w:sz w:val="28"/>
          <w:szCs w:val="28"/>
          <w:lang w:val="en-US" w:eastAsia="zh-CN"/>
        </w:rPr>
        <w:t>供货地点：江苏省淮安市涟水县经济开发区兴隆路11号，具体交货地点以招标人及授权的项目管理部现场确认为准，运距综合考虑。</w:t>
      </w:r>
    </w:p>
    <w:p>
      <w:pPr>
        <w:ind w:firstLine="562" w:firstLineChars="200"/>
        <w:textAlignment w:val="baseline"/>
        <w:rPr>
          <w:rFonts w:ascii="宋体" w:hAnsi="宋体"/>
          <w:b/>
          <w:sz w:val="28"/>
          <w:szCs w:val="28"/>
        </w:rPr>
      </w:pPr>
      <w:r>
        <w:rPr>
          <w:rFonts w:hint="eastAsia" w:ascii="宋体" w:hAnsi="宋体"/>
          <w:b/>
          <w:sz w:val="28"/>
          <w:szCs w:val="28"/>
          <w:lang w:val="en-US" w:eastAsia="zh-CN"/>
        </w:rPr>
        <w:t>十</w:t>
      </w:r>
      <w:r>
        <w:rPr>
          <w:rFonts w:hint="eastAsia" w:ascii="宋体" w:hAnsi="宋体"/>
          <w:b/>
          <w:sz w:val="28"/>
          <w:szCs w:val="28"/>
        </w:rPr>
        <w:t>、</w:t>
      </w:r>
      <w:r>
        <w:rPr>
          <w:rFonts w:hint="eastAsia" w:ascii="宋体" w:hAnsi="宋体"/>
          <w:b/>
          <w:sz w:val="28"/>
          <w:szCs w:val="28"/>
          <w:lang w:val="en-US" w:eastAsia="zh-CN"/>
        </w:rPr>
        <w:t>询价</w:t>
      </w:r>
      <w:r>
        <w:rPr>
          <w:rFonts w:hint="eastAsia" w:ascii="宋体" w:hAnsi="宋体"/>
          <w:b/>
          <w:sz w:val="28"/>
          <w:szCs w:val="28"/>
        </w:rPr>
        <w:t>文件获取</w:t>
      </w:r>
    </w:p>
    <w:p>
      <w:pPr>
        <w:ind w:firstLine="560" w:firstLineChars="200"/>
        <w:textAlignment w:val="baseline"/>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w:t>
      </w:r>
      <w:r>
        <w:rPr>
          <w:rFonts w:hint="eastAsia" w:ascii="宋体" w:hAnsi="宋体" w:cs="宋体"/>
          <w:sz w:val="28"/>
          <w:szCs w:val="28"/>
          <w:lang w:val="en-US" w:eastAsia="zh-CN"/>
        </w:rPr>
        <w:t>询价</w:t>
      </w:r>
      <w:r>
        <w:rPr>
          <w:rFonts w:hint="eastAsia" w:ascii="宋体" w:hAnsi="宋体" w:cs="宋体"/>
          <w:sz w:val="28"/>
          <w:szCs w:val="28"/>
        </w:rPr>
        <w:t>文件获取</w:t>
      </w:r>
      <w:r>
        <w:rPr>
          <w:rFonts w:hint="eastAsia" w:ascii="宋体" w:hAnsi="宋体" w:cs="宋体"/>
          <w:sz w:val="28"/>
          <w:szCs w:val="28"/>
          <w:lang w:val="en-US" w:eastAsia="zh-CN"/>
        </w:rPr>
        <w:t>方式</w:t>
      </w:r>
      <w:r>
        <w:rPr>
          <w:rFonts w:hint="eastAsia" w:ascii="宋体" w:hAnsi="宋体" w:cs="宋体"/>
          <w:sz w:val="28"/>
          <w:szCs w:val="28"/>
        </w:rPr>
        <w:t>：</w:t>
      </w:r>
      <w:r>
        <w:rPr>
          <w:rFonts w:hint="eastAsia" w:ascii="宋体" w:hAnsi="宋体" w:cs="宋体"/>
          <w:sz w:val="28"/>
          <w:szCs w:val="28"/>
          <w:lang w:val="en-US" w:eastAsia="zh-CN"/>
        </w:rPr>
        <w:t>在江苏安东控股官网上获取</w:t>
      </w:r>
      <w:r>
        <w:rPr>
          <w:rFonts w:hint="eastAsia" w:ascii="宋体" w:hAnsi="宋体" w:cs="宋体"/>
          <w:sz w:val="28"/>
          <w:szCs w:val="28"/>
        </w:rPr>
        <w:t>。</w:t>
      </w:r>
    </w:p>
    <w:p>
      <w:pPr>
        <w:ind w:firstLine="560" w:firstLineChars="200"/>
        <w:textAlignment w:val="baseline"/>
        <w:rPr>
          <w:rFonts w:hint="default"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报名</w:t>
      </w:r>
      <w:r>
        <w:rPr>
          <w:rFonts w:hint="eastAsia" w:ascii="宋体" w:hAnsi="宋体" w:cs="宋体"/>
          <w:sz w:val="28"/>
          <w:szCs w:val="28"/>
          <w:lang w:val="en-US" w:eastAsia="zh-CN"/>
        </w:rPr>
        <w:t>时间</w:t>
      </w:r>
      <w:r>
        <w:rPr>
          <w:rFonts w:hint="eastAsia" w:ascii="宋体" w:hAnsi="宋体" w:cs="宋体"/>
          <w:sz w:val="28"/>
          <w:szCs w:val="28"/>
        </w:rPr>
        <w:t>：</w:t>
      </w: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p>
    <w:p>
      <w:pPr>
        <w:ind w:firstLine="560" w:firstLineChars="200"/>
        <w:textAlignment w:val="baseline"/>
        <w:rPr>
          <w:rFonts w:ascii="宋体" w:hAnsi="宋体" w:cs="宋体"/>
          <w:sz w:val="28"/>
          <w:szCs w:val="28"/>
          <w:highlight w:val="yellow"/>
        </w:rPr>
      </w:pPr>
      <w:r>
        <w:rPr>
          <w:rFonts w:ascii="宋体" w:hAnsi="宋体" w:cs="宋体"/>
          <w:sz w:val="28"/>
          <w:szCs w:val="28"/>
        </w:rPr>
        <w:t>2</w:t>
      </w:r>
      <w:r>
        <w:rPr>
          <w:rFonts w:hint="eastAsia" w:ascii="宋体" w:hAnsi="宋体" w:cs="宋体"/>
          <w:sz w:val="28"/>
          <w:szCs w:val="28"/>
        </w:rPr>
        <w:t>.报名地点：</w:t>
      </w:r>
      <w:r>
        <w:rPr>
          <w:rFonts w:hint="eastAsia" w:ascii="宋体" w:hAnsi="宋体" w:cs="宋体"/>
          <w:sz w:val="28"/>
          <w:szCs w:val="28"/>
          <w:highlight w:val="yellow"/>
        </w:rPr>
        <w:t>安东大厦</w:t>
      </w:r>
      <w:r>
        <w:rPr>
          <w:rFonts w:hint="eastAsia" w:ascii="宋体" w:hAnsi="宋体" w:cs="宋体"/>
          <w:sz w:val="28"/>
          <w:szCs w:val="28"/>
          <w:highlight w:val="yellow"/>
          <w:lang w:val="en-US" w:eastAsia="zh-CN"/>
        </w:rPr>
        <w:t>3</w:t>
      </w:r>
      <w:r>
        <w:rPr>
          <w:rFonts w:hint="eastAsia" w:ascii="宋体" w:hAnsi="宋体" w:cs="宋体"/>
          <w:sz w:val="28"/>
          <w:szCs w:val="28"/>
          <w:highlight w:val="yellow"/>
        </w:rPr>
        <w:t>楼</w:t>
      </w:r>
      <w:r>
        <w:rPr>
          <w:rFonts w:hint="eastAsia" w:ascii="宋体" w:hAnsi="宋体" w:cs="宋体"/>
          <w:sz w:val="28"/>
          <w:szCs w:val="28"/>
          <w:highlight w:val="yellow"/>
          <w:lang w:val="en-US" w:eastAsia="zh-CN"/>
        </w:rPr>
        <w:t>电梯口处的报名箱</w:t>
      </w:r>
      <w:r>
        <w:rPr>
          <w:rFonts w:hint="eastAsia" w:ascii="宋体" w:hAnsi="宋体" w:cs="宋体"/>
          <w:sz w:val="28"/>
          <w:szCs w:val="28"/>
          <w:highlight w:val="yellow"/>
        </w:rPr>
        <w:t>。</w:t>
      </w:r>
    </w:p>
    <w:p>
      <w:pPr>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.报名人要求：报名经办人须携带本人身份证复印件、加盖单位公章的授权委托书（或介绍信，法人除外）</w:t>
      </w:r>
      <w:r>
        <w:rPr>
          <w:rFonts w:hint="eastAsia" w:ascii="宋体" w:hAnsi="宋体" w:cs="宋体"/>
          <w:sz w:val="28"/>
          <w:szCs w:val="28"/>
          <w:lang w:val="en-US" w:eastAsia="zh-CN"/>
        </w:rPr>
        <w:t>放入</w:t>
      </w:r>
      <w:r>
        <w:rPr>
          <w:rFonts w:hint="eastAsia" w:ascii="宋体" w:hAnsi="宋体" w:cs="宋体"/>
          <w:sz w:val="28"/>
          <w:szCs w:val="28"/>
        </w:rPr>
        <w:t>报名</w:t>
      </w:r>
      <w:r>
        <w:rPr>
          <w:rFonts w:hint="eastAsia" w:ascii="宋体" w:hAnsi="宋体" w:cs="宋体"/>
          <w:sz w:val="28"/>
          <w:szCs w:val="28"/>
          <w:lang w:val="en-US" w:eastAsia="zh-CN"/>
        </w:rPr>
        <w:t xml:space="preserve">箱中即可。  </w:t>
      </w:r>
    </w:p>
    <w:p>
      <w:pPr>
        <w:ind w:firstLine="562" w:firstLineChars="200"/>
        <w:textAlignment w:val="baseline"/>
        <w:rPr>
          <w:rFonts w:hint="default" w:ascii="宋体" w:hAnsi="宋体"/>
          <w:b/>
          <w:sz w:val="28"/>
          <w:szCs w:val="28"/>
          <w:lang w:val="en-US" w:eastAsia="zh-CN"/>
        </w:rPr>
      </w:pPr>
      <w:r>
        <w:rPr>
          <w:rFonts w:ascii="宋体" w:hAnsi="宋体"/>
          <w:b/>
          <w:sz w:val="28"/>
          <w:szCs w:val="28"/>
        </w:rPr>
        <w:t>4、</w:t>
      </w:r>
      <w:r>
        <w:rPr>
          <w:rFonts w:hint="eastAsia" w:ascii="宋体" w:hAnsi="宋体"/>
          <w:b/>
          <w:sz w:val="28"/>
          <w:szCs w:val="28"/>
        </w:rPr>
        <w:t>联系人：</w:t>
      </w:r>
      <w:r>
        <w:rPr>
          <w:rFonts w:hint="eastAsia" w:ascii="宋体" w:hAnsi="宋体"/>
          <w:b w:val="0"/>
          <w:bCs/>
          <w:sz w:val="28"/>
          <w:szCs w:val="28"/>
          <w:lang w:val="en-US" w:eastAsia="zh-CN"/>
        </w:rPr>
        <w:t>15905233864</w:t>
      </w:r>
    </w:p>
    <w:p>
      <w:pPr>
        <w:ind w:firstLine="562" w:firstLineChars="200"/>
        <w:textAlignment w:val="baseline"/>
        <w:rPr>
          <w:rFonts w:ascii="宋体" w:hAnsi="宋体"/>
          <w:b/>
          <w:sz w:val="28"/>
          <w:szCs w:val="28"/>
        </w:rPr>
      </w:pPr>
      <w:r>
        <w:rPr>
          <w:rFonts w:hint="eastAsia" w:ascii="宋体" w:hAnsi="宋体"/>
          <w:b/>
          <w:sz w:val="28"/>
          <w:szCs w:val="28"/>
        </w:rPr>
        <w:t>十</w:t>
      </w:r>
      <w:r>
        <w:rPr>
          <w:rFonts w:hint="eastAsia" w:ascii="宋体" w:hAnsi="宋体"/>
          <w:b/>
          <w:sz w:val="28"/>
          <w:szCs w:val="28"/>
          <w:lang w:val="en-US" w:eastAsia="zh-CN"/>
        </w:rPr>
        <w:t>一</w:t>
      </w:r>
      <w:r>
        <w:rPr>
          <w:rFonts w:ascii="宋体" w:hAnsi="宋体"/>
          <w:b/>
          <w:sz w:val="28"/>
          <w:szCs w:val="28"/>
        </w:rPr>
        <w:t>、</w:t>
      </w:r>
      <w:r>
        <w:rPr>
          <w:rFonts w:hint="eastAsia" w:ascii="宋体" w:hAnsi="宋体"/>
          <w:b/>
          <w:sz w:val="28"/>
          <w:szCs w:val="28"/>
          <w:lang w:val="en-US" w:eastAsia="zh-CN"/>
        </w:rPr>
        <w:t>询价</w:t>
      </w:r>
      <w:r>
        <w:rPr>
          <w:rFonts w:hint="eastAsia" w:ascii="宋体" w:hAnsi="宋体"/>
          <w:b/>
          <w:sz w:val="28"/>
          <w:szCs w:val="28"/>
        </w:rPr>
        <w:t>文件的递交：</w:t>
      </w:r>
    </w:p>
    <w:p>
      <w:pPr>
        <w:ind w:firstLine="560" w:firstLineChars="200"/>
        <w:rPr>
          <w:rFonts w:ascii="宋体" w:hAnsi="宋体"/>
          <w:sz w:val="28"/>
          <w:szCs w:val="28"/>
        </w:rPr>
      </w:pPr>
      <w:r>
        <w:rPr>
          <w:rFonts w:hint="eastAsia" w:ascii="宋体" w:hAnsi="宋体"/>
          <w:b w:val="0"/>
          <w:bCs w:val="0"/>
          <w:sz w:val="28"/>
          <w:szCs w:val="28"/>
        </w:rPr>
        <w:t>1.</w:t>
      </w:r>
      <w:r>
        <w:rPr>
          <w:rFonts w:hint="eastAsia" w:ascii="宋体" w:hAnsi="宋体"/>
          <w:b w:val="0"/>
          <w:bCs w:val="0"/>
          <w:sz w:val="28"/>
          <w:szCs w:val="28"/>
          <w:lang w:val="en-US" w:eastAsia="zh-CN"/>
        </w:rPr>
        <w:t>询价</w:t>
      </w:r>
      <w:r>
        <w:rPr>
          <w:rFonts w:ascii="宋体" w:hAnsi="宋体"/>
          <w:b w:val="0"/>
          <w:bCs w:val="0"/>
          <w:sz w:val="28"/>
          <w:szCs w:val="28"/>
        </w:rPr>
        <w:t>文件封装要求：</w:t>
      </w:r>
    </w:p>
    <w:p>
      <w:pPr>
        <w:spacing w:line="480" w:lineRule="auto"/>
        <w:ind w:firstLine="560" w:firstLineChars="200"/>
        <w:rPr>
          <w:rFonts w:ascii="宋体" w:hAnsi="宋体"/>
          <w:b/>
          <w:sz w:val="28"/>
          <w:szCs w:val="28"/>
        </w:rPr>
      </w:pPr>
      <w:r>
        <w:rPr>
          <w:rFonts w:ascii="宋体" w:hAnsi="宋体"/>
          <w:sz w:val="28"/>
          <w:szCs w:val="28"/>
        </w:rPr>
        <w:t>投标人必须将</w:t>
      </w:r>
      <w:r>
        <w:rPr>
          <w:rFonts w:hint="eastAsia" w:ascii="宋体" w:hAnsi="宋体"/>
          <w:sz w:val="28"/>
          <w:szCs w:val="28"/>
          <w:lang w:val="en-US" w:eastAsia="zh-CN"/>
        </w:rPr>
        <w:t>询价</w:t>
      </w:r>
      <w:r>
        <w:rPr>
          <w:rFonts w:ascii="宋体" w:hAnsi="宋体"/>
          <w:sz w:val="28"/>
          <w:szCs w:val="28"/>
        </w:rPr>
        <w:t>文件统一密封</w:t>
      </w:r>
      <w:r>
        <w:rPr>
          <w:rFonts w:hint="eastAsia" w:ascii="宋体" w:hAnsi="宋体"/>
          <w:sz w:val="28"/>
          <w:szCs w:val="28"/>
        </w:rPr>
        <w:t>，装</w:t>
      </w:r>
      <w:r>
        <w:rPr>
          <w:rFonts w:ascii="宋体" w:hAnsi="宋体"/>
          <w:sz w:val="28"/>
          <w:szCs w:val="28"/>
        </w:rPr>
        <w:t>在一个密封</w:t>
      </w:r>
      <w:r>
        <w:rPr>
          <w:rFonts w:hint="eastAsia" w:ascii="宋体" w:hAnsi="宋体"/>
          <w:sz w:val="28"/>
          <w:szCs w:val="28"/>
        </w:rPr>
        <w:t>文件</w:t>
      </w:r>
      <w:r>
        <w:rPr>
          <w:rFonts w:ascii="宋体" w:hAnsi="宋体"/>
          <w:sz w:val="28"/>
          <w:szCs w:val="28"/>
        </w:rPr>
        <w:t>袋里提交。封装袋上都应写明招标人名称、</w:t>
      </w:r>
      <w:r>
        <w:rPr>
          <w:rFonts w:hint="eastAsia" w:ascii="宋体" w:hAnsi="宋体"/>
          <w:sz w:val="28"/>
          <w:szCs w:val="28"/>
        </w:rPr>
        <w:t>供应商</w:t>
      </w:r>
      <w:r>
        <w:rPr>
          <w:rFonts w:ascii="宋体" w:hAnsi="宋体"/>
          <w:sz w:val="28"/>
          <w:szCs w:val="28"/>
        </w:rPr>
        <w:t>名称及</w:t>
      </w:r>
      <w:r>
        <w:rPr>
          <w:rFonts w:hint="eastAsia" w:ascii="宋体" w:hAnsi="宋体"/>
          <w:sz w:val="28"/>
          <w:szCs w:val="28"/>
        </w:rPr>
        <w:t>项目</w:t>
      </w:r>
      <w:r>
        <w:rPr>
          <w:rFonts w:ascii="宋体" w:hAnsi="宋体"/>
          <w:sz w:val="28"/>
          <w:szCs w:val="28"/>
        </w:rPr>
        <w:t>名称，在封装骑缝处封条并同时加盖投标人法人章和法定代表人或其委托人印章。</w:t>
      </w:r>
    </w:p>
    <w:p>
      <w:pPr>
        <w:ind w:firstLine="560" w:firstLineChars="200"/>
        <w:textAlignment w:val="baseline"/>
        <w:rPr>
          <w:rFonts w:hint="eastAsia" w:ascii="宋体" w:hAnsi="宋体" w:eastAsia="宋体"/>
          <w:b/>
          <w:bCs/>
          <w:sz w:val="28"/>
          <w:szCs w:val="28"/>
          <w:lang w:eastAsia="zh-CN"/>
        </w:rPr>
      </w:pPr>
      <w:r>
        <w:rPr>
          <w:rFonts w:hint="eastAsia" w:ascii="宋体" w:hAnsi="宋体"/>
          <w:sz w:val="28"/>
          <w:szCs w:val="28"/>
        </w:rPr>
        <w:t>2.</w:t>
      </w:r>
      <w:r>
        <w:rPr>
          <w:rFonts w:hint="eastAsia" w:ascii="宋体" w:hAnsi="宋体"/>
          <w:b/>
          <w:bCs/>
          <w:sz w:val="28"/>
          <w:szCs w:val="28"/>
          <w:lang w:val="en-US" w:eastAsia="zh-CN"/>
        </w:rPr>
        <w:t>询价</w:t>
      </w:r>
      <w:r>
        <w:rPr>
          <w:rFonts w:hint="eastAsia" w:ascii="宋体" w:hAnsi="宋体"/>
          <w:b/>
          <w:bCs/>
          <w:sz w:val="28"/>
          <w:szCs w:val="28"/>
        </w:rPr>
        <w:t>文件递交的截止时间（</w:t>
      </w:r>
      <w:r>
        <w:rPr>
          <w:rFonts w:hint="eastAsia" w:ascii="宋体" w:hAnsi="宋体"/>
          <w:b/>
          <w:bCs/>
          <w:sz w:val="28"/>
          <w:szCs w:val="28"/>
          <w:lang w:val="en-US" w:eastAsia="zh-CN"/>
        </w:rPr>
        <w:t>询价</w:t>
      </w:r>
      <w:r>
        <w:rPr>
          <w:rFonts w:hint="eastAsia" w:ascii="宋体" w:hAnsi="宋体"/>
          <w:b/>
          <w:bCs/>
          <w:sz w:val="28"/>
          <w:szCs w:val="28"/>
        </w:rPr>
        <w:t>截止时间、开标时间，下同）为</w:t>
      </w:r>
      <w:r>
        <w:rPr>
          <w:rFonts w:ascii="宋体" w:hAnsi="宋体"/>
          <w:b/>
          <w:bCs/>
          <w:sz w:val="28"/>
          <w:szCs w:val="28"/>
        </w:rPr>
        <w:t>20</w:t>
      </w:r>
      <w:r>
        <w:rPr>
          <w:rFonts w:hint="eastAsia" w:ascii="宋体" w:hAnsi="宋体"/>
          <w:b/>
          <w:bCs/>
          <w:sz w:val="28"/>
          <w:szCs w:val="28"/>
        </w:rPr>
        <w:t>2</w:t>
      </w:r>
      <w:r>
        <w:rPr>
          <w:rFonts w:hint="eastAsia" w:ascii="宋体" w:hAnsi="宋体"/>
          <w:b/>
          <w:bCs/>
          <w:sz w:val="28"/>
          <w:szCs w:val="28"/>
          <w:lang w:val="en-US" w:eastAsia="zh-CN"/>
        </w:rPr>
        <w:t>4</w:t>
      </w:r>
      <w:r>
        <w:rPr>
          <w:rFonts w:hint="eastAsia" w:ascii="宋体" w:hAnsi="宋体"/>
          <w:b/>
          <w:bCs/>
          <w:sz w:val="28"/>
          <w:szCs w:val="28"/>
        </w:rPr>
        <w:t>年</w:t>
      </w:r>
      <w:r>
        <w:rPr>
          <w:rFonts w:hint="eastAsia" w:ascii="宋体" w:hAnsi="宋体"/>
          <w:b/>
          <w:bCs/>
          <w:sz w:val="28"/>
          <w:szCs w:val="28"/>
          <w:lang w:val="en-US" w:eastAsia="zh-CN"/>
        </w:rPr>
        <w:t>12</w:t>
      </w:r>
      <w:r>
        <w:rPr>
          <w:rFonts w:hint="eastAsia" w:ascii="宋体" w:hAnsi="宋体"/>
          <w:b/>
          <w:bCs/>
          <w:sz w:val="28"/>
          <w:szCs w:val="28"/>
        </w:rPr>
        <w:t>月</w:t>
      </w:r>
      <w:r>
        <w:rPr>
          <w:rFonts w:hint="eastAsia" w:ascii="宋体" w:hAnsi="宋体"/>
          <w:b/>
          <w:bCs/>
          <w:sz w:val="28"/>
          <w:szCs w:val="28"/>
          <w:lang w:val="en-US" w:eastAsia="zh-CN"/>
        </w:rPr>
        <w:t>6</w:t>
      </w:r>
      <w:r>
        <w:rPr>
          <w:rFonts w:hint="eastAsia" w:ascii="宋体" w:hAnsi="宋体"/>
          <w:b/>
          <w:bCs/>
          <w:sz w:val="28"/>
          <w:szCs w:val="28"/>
        </w:rPr>
        <w:t>日</w:t>
      </w:r>
      <w:r>
        <w:rPr>
          <w:rFonts w:hint="eastAsia" w:ascii="宋体" w:hAnsi="宋体"/>
          <w:b/>
          <w:bCs/>
          <w:sz w:val="28"/>
          <w:szCs w:val="28"/>
          <w:lang w:val="en-US" w:eastAsia="zh-CN"/>
        </w:rPr>
        <w:t>下午2</w:t>
      </w:r>
      <w:r>
        <w:rPr>
          <w:rFonts w:hint="eastAsia" w:ascii="宋体" w:hAnsi="宋体"/>
          <w:b/>
          <w:bCs/>
          <w:sz w:val="28"/>
          <w:szCs w:val="28"/>
        </w:rPr>
        <w:t>时</w:t>
      </w:r>
      <w:r>
        <w:rPr>
          <w:rFonts w:hint="eastAsia" w:ascii="宋体"/>
          <w:b/>
          <w:bCs/>
          <w:sz w:val="28"/>
          <w:szCs w:val="28"/>
          <w:lang w:val="en-US" w:eastAsia="zh-CN"/>
        </w:rPr>
        <w:t>30</w:t>
      </w:r>
      <w:r>
        <w:rPr>
          <w:rFonts w:hint="eastAsia" w:ascii="宋体" w:hAnsi="宋体"/>
          <w:b/>
          <w:bCs/>
          <w:sz w:val="28"/>
          <w:szCs w:val="28"/>
        </w:rPr>
        <w:t>分</w:t>
      </w:r>
      <w:r>
        <w:rPr>
          <w:rFonts w:hint="eastAsia" w:ascii="宋体" w:hAnsi="宋体"/>
          <w:b/>
          <w:bCs/>
          <w:sz w:val="28"/>
          <w:szCs w:val="28"/>
          <w:lang w:eastAsia="zh-CN"/>
        </w:rPr>
        <w:t>。</w:t>
      </w:r>
    </w:p>
    <w:p>
      <w:pPr>
        <w:ind w:firstLine="560" w:firstLineChars="200"/>
        <w:textAlignment w:val="baseline"/>
        <w:rPr>
          <w:rFonts w:ascii="宋体" w:hAnsi="宋体"/>
          <w:b/>
          <w:sz w:val="28"/>
          <w:szCs w:val="28"/>
        </w:rPr>
      </w:pPr>
      <w:r>
        <w:rPr>
          <w:rFonts w:hint="eastAsia" w:ascii="宋体" w:hAnsi="宋体"/>
          <w:sz w:val="28"/>
          <w:szCs w:val="28"/>
        </w:rPr>
        <w:t>3.</w:t>
      </w:r>
      <w:r>
        <w:rPr>
          <w:rFonts w:hint="eastAsia" w:ascii="宋体" w:hAnsi="宋体"/>
          <w:sz w:val="28"/>
          <w:szCs w:val="28"/>
          <w:lang w:val="en-US" w:eastAsia="zh-CN"/>
        </w:rPr>
        <w:t>询价</w:t>
      </w:r>
      <w:r>
        <w:rPr>
          <w:rFonts w:hint="eastAsia" w:ascii="宋体" w:hAnsi="宋体"/>
          <w:sz w:val="28"/>
          <w:szCs w:val="28"/>
        </w:rPr>
        <w:t>文件递交地点：安东大厦</w:t>
      </w:r>
      <w:r>
        <w:rPr>
          <w:rFonts w:hint="eastAsia" w:ascii="宋体" w:hAnsi="宋体"/>
          <w:sz w:val="28"/>
          <w:szCs w:val="28"/>
          <w:lang w:val="en-US" w:eastAsia="zh-CN"/>
        </w:rPr>
        <w:t>3</w:t>
      </w:r>
      <w:r>
        <w:rPr>
          <w:rFonts w:hint="eastAsia" w:ascii="宋体" w:hAnsi="宋体"/>
          <w:sz w:val="28"/>
          <w:szCs w:val="28"/>
        </w:rPr>
        <w:t>楼</w:t>
      </w:r>
      <w:r>
        <w:rPr>
          <w:rFonts w:hint="eastAsia" w:ascii="宋体" w:hAnsi="宋体"/>
          <w:sz w:val="28"/>
          <w:szCs w:val="28"/>
          <w:lang w:val="en-US" w:eastAsia="zh-CN"/>
        </w:rPr>
        <w:t>307室</w:t>
      </w:r>
      <w:r>
        <w:rPr>
          <w:rFonts w:hint="eastAsia" w:ascii="宋体" w:hAnsi="宋体"/>
          <w:sz w:val="28"/>
          <w:szCs w:val="28"/>
        </w:rPr>
        <w:t>。</w:t>
      </w:r>
    </w:p>
    <w:p>
      <w:pPr>
        <w:ind w:firstLine="560" w:firstLineChars="200"/>
        <w:textAlignment w:val="baseline"/>
        <w:rPr>
          <w:rFonts w:ascii="宋体" w:hAnsi="宋体"/>
          <w:b/>
          <w:sz w:val="28"/>
          <w:szCs w:val="28"/>
        </w:rPr>
      </w:pPr>
      <w:r>
        <w:rPr>
          <w:rFonts w:hint="eastAsia" w:ascii="宋体" w:hAnsi="宋体"/>
          <w:sz w:val="28"/>
          <w:szCs w:val="28"/>
        </w:rPr>
        <w:t>4.逾期递交的或者未递交到指定地点的投标文件，</w:t>
      </w:r>
      <w:r>
        <w:rPr>
          <w:rFonts w:hint="eastAsia" w:ascii="宋体" w:hAnsi="宋体"/>
          <w:sz w:val="28"/>
          <w:szCs w:val="28"/>
          <w:lang w:val="en-US" w:eastAsia="zh-CN"/>
        </w:rPr>
        <w:t>询价单位</w:t>
      </w:r>
      <w:r>
        <w:rPr>
          <w:rFonts w:hint="eastAsia" w:ascii="宋体" w:hAnsi="宋体"/>
          <w:sz w:val="28"/>
          <w:szCs w:val="28"/>
        </w:rPr>
        <w:t>不予受理。</w:t>
      </w:r>
    </w:p>
    <w:p>
      <w:pPr>
        <w:ind w:firstLine="560" w:firstLineChars="200"/>
        <w:textAlignment w:val="baseline"/>
        <w:rPr>
          <w:rFonts w:ascii="宋体" w:hAnsi="宋体"/>
          <w:b/>
          <w:sz w:val="28"/>
          <w:szCs w:val="28"/>
        </w:rPr>
      </w:pPr>
      <w:r>
        <w:rPr>
          <w:rFonts w:hint="eastAsia" w:ascii="宋体" w:hAnsi="宋体"/>
          <w:sz w:val="28"/>
          <w:szCs w:val="28"/>
        </w:rPr>
        <w:t>5.</w:t>
      </w:r>
      <w:r>
        <w:rPr>
          <w:rFonts w:hint="eastAsia" w:ascii="宋体" w:hAnsi="宋体"/>
          <w:b/>
          <w:bCs/>
          <w:color w:val="FF0000"/>
          <w:sz w:val="28"/>
          <w:szCs w:val="28"/>
          <w:lang w:val="en-US" w:eastAsia="zh-CN"/>
        </w:rPr>
        <w:t>询价</w:t>
      </w:r>
      <w:r>
        <w:rPr>
          <w:rFonts w:hint="eastAsia" w:ascii="宋体" w:hAnsi="宋体"/>
          <w:b/>
          <w:color w:val="FF0000"/>
          <w:sz w:val="28"/>
          <w:szCs w:val="28"/>
        </w:rPr>
        <w:t>文件递交必须由法定代表人或法定代表人委托代理人持本人身份证递交，递交人须同时提供法定代表人身份证明或法人委托书，否则</w:t>
      </w:r>
      <w:r>
        <w:rPr>
          <w:rFonts w:hint="eastAsia" w:ascii="宋体" w:hAnsi="宋体"/>
          <w:b/>
          <w:color w:val="FF0000"/>
          <w:sz w:val="28"/>
          <w:szCs w:val="28"/>
          <w:lang w:val="en-US" w:eastAsia="zh-CN"/>
        </w:rPr>
        <w:t>询价</w:t>
      </w:r>
      <w:r>
        <w:rPr>
          <w:rFonts w:hint="eastAsia" w:ascii="宋体" w:hAnsi="宋体"/>
          <w:b/>
          <w:color w:val="FF0000"/>
          <w:sz w:val="28"/>
          <w:szCs w:val="28"/>
        </w:rPr>
        <w:t>文件不予接受。</w:t>
      </w:r>
    </w:p>
    <w:p>
      <w:pPr>
        <w:ind w:firstLine="413" w:firstLineChars="147"/>
        <w:textAlignment w:val="baseline"/>
        <w:rPr>
          <w:rFonts w:ascii="宋体" w:hAnsi="宋体"/>
          <w:b/>
          <w:color w:val="FF0000"/>
          <w:sz w:val="28"/>
          <w:szCs w:val="28"/>
        </w:rPr>
      </w:pP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bookmarkStart w:id="3" w:name="_Hlk89205384"/>
      <w:r>
        <w:rPr>
          <w:rFonts w:hint="eastAsia" w:ascii="宋体" w:hAnsi="宋体"/>
          <w:b/>
          <w:color w:val="FF0000"/>
          <w:sz w:val="28"/>
          <w:szCs w:val="28"/>
        </w:rPr>
        <w:t xml:space="preserve">           </w:t>
      </w:r>
      <w:bookmarkEnd w:id="3"/>
      <w:r>
        <w:rPr>
          <w:rFonts w:hint="eastAsia" w:ascii="宋体" w:hAnsi="宋体"/>
          <w:b/>
          <w:color w:val="FF0000"/>
          <w:sz w:val="28"/>
          <w:szCs w:val="28"/>
        </w:rPr>
        <w:t>淮安安东建筑工程有限公司</w:t>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 xml:space="preserve">                     202</w:t>
      </w:r>
      <w:r>
        <w:rPr>
          <w:rFonts w:hint="eastAsia" w:ascii="宋体" w:hAnsi="宋体"/>
          <w:b/>
          <w:color w:val="FF0000"/>
          <w:sz w:val="28"/>
          <w:szCs w:val="28"/>
          <w:lang w:val="en-US" w:eastAsia="zh-CN"/>
        </w:rPr>
        <w:t>4</w:t>
      </w:r>
      <w:r>
        <w:rPr>
          <w:rFonts w:hint="eastAsia" w:ascii="宋体" w:hAnsi="宋体"/>
          <w:b/>
          <w:color w:val="FF0000"/>
          <w:sz w:val="28"/>
          <w:szCs w:val="28"/>
        </w:rPr>
        <w:t>年</w:t>
      </w:r>
      <w:r>
        <w:rPr>
          <w:rFonts w:hint="eastAsia" w:ascii="宋体" w:hAnsi="宋体"/>
          <w:b/>
          <w:color w:val="FF0000"/>
          <w:sz w:val="28"/>
          <w:szCs w:val="28"/>
          <w:lang w:val="en-US" w:eastAsia="zh-CN"/>
        </w:rPr>
        <w:t>12</w:t>
      </w:r>
      <w:r>
        <w:rPr>
          <w:rFonts w:hint="eastAsia" w:ascii="宋体" w:hAnsi="宋体"/>
          <w:b/>
          <w:color w:val="FF0000"/>
          <w:sz w:val="28"/>
          <w:szCs w:val="28"/>
        </w:rPr>
        <w:t>月</w:t>
      </w:r>
      <w:r>
        <w:rPr>
          <w:rFonts w:hint="eastAsia" w:ascii="宋体" w:hAnsi="宋体"/>
          <w:b/>
          <w:color w:val="FF0000"/>
          <w:sz w:val="28"/>
          <w:szCs w:val="28"/>
          <w:lang w:val="en-US" w:eastAsia="zh-CN"/>
        </w:rPr>
        <w:t>3</w:t>
      </w:r>
      <w:r>
        <w:rPr>
          <w:rFonts w:hint="eastAsia" w:ascii="宋体" w:hAnsi="宋体"/>
          <w:b/>
          <w:color w:val="FF0000"/>
          <w:sz w:val="28"/>
          <w:szCs w:val="28"/>
        </w:rPr>
        <w:t>日</w:t>
      </w:r>
    </w:p>
    <w:p>
      <w:pPr>
        <w:spacing w:line="264" w:lineRule="auto"/>
        <w:jc w:val="both"/>
        <w:rPr>
          <w:rFonts w:hint="eastAsia" w:ascii="黑体" w:hAnsi="黑体" w:eastAsia="黑体"/>
          <w:b/>
          <w:bCs/>
          <w:sz w:val="36"/>
          <w:szCs w:val="36"/>
          <w:lang w:val="en-US" w:eastAsia="zh-CN"/>
        </w:rPr>
      </w:pPr>
    </w:p>
    <w:p>
      <w:pPr>
        <w:spacing w:line="264" w:lineRule="auto"/>
        <w:jc w:val="center"/>
        <w:rPr>
          <w:rFonts w:hint="eastAsia" w:ascii="黑体" w:hAnsi="黑体" w:eastAsia="黑体"/>
          <w:b/>
          <w:bCs/>
          <w:sz w:val="36"/>
          <w:szCs w:val="36"/>
          <w:lang w:val="en-US" w:eastAsia="zh-CN"/>
        </w:rPr>
      </w:pPr>
    </w:p>
    <w:p>
      <w:pPr>
        <w:spacing w:line="264" w:lineRule="auto"/>
        <w:jc w:val="center"/>
        <w:rPr>
          <w:rFonts w:hint="eastAsia" w:ascii="黑体" w:hAnsi="黑体" w:eastAsia="黑体"/>
          <w:b/>
          <w:bCs/>
          <w:sz w:val="36"/>
          <w:szCs w:val="36"/>
          <w:lang w:val="en-US" w:eastAsia="zh-CN"/>
        </w:rPr>
      </w:pPr>
    </w:p>
    <w:p>
      <w:pPr>
        <w:spacing w:line="264" w:lineRule="auto"/>
        <w:jc w:val="center"/>
        <w:rPr>
          <w:rFonts w:hint="eastAsia" w:ascii="黑体" w:hAnsi="黑体" w:eastAsia="黑体"/>
          <w:b/>
          <w:bCs/>
          <w:sz w:val="36"/>
          <w:szCs w:val="36"/>
          <w:lang w:val="en-US" w:eastAsia="zh-CN"/>
        </w:rPr>
      </w:pPr>
    </w:p>
    <w:p>
      <w:pPr>
        <w:spacing w:line="264" w:lineRule="auto"/>
        <w:jc w:val="center"/>
        <w:rPr>
          <w:rFonts w:hint="eastAsia" w:ascii="黑体" w:hAnsi="黑体" w:eastAsia="黑体"/>
          <w:b/>
          <w:bCs/>
          <w:sz w:val="36"/>
          <w:szCs w:val="36"/>
          <w:lang w:val="en-US" w:eastAsia="zh-CN"/>
        </w:rPr>
      </w:pPr>
    </w:p>
    <w:p>
      <w:pPr>
        <w:spacing w:line="264" w:lineRule="auto"/>
        <w:jc w:val="center"/>
        <w:rPr>
          <w:rFonts w:hint="eastAsia" w:ascii="黑体" w:hAnsi="黑体" w:eastAsia="黑体"/>
          <w:b/>
          <w:bCs/>
          <w:sz w:val="36"/>
          <w:szCs w:val="36"/>
          <w:lang w:val="en-US" w:eastAsia="zh-CN"/>
        </w:rPr>
      </w:pPr>
    </w:p>
    <w:p>
      <w:pPr>
        <w:spacing w:line="480" w:lineRule="auto"/>
        <w:ind w:firstLine="723" w:firstLineChars="200"/>
        <w:jc w:val="center"/>
        <w:rPr>
          <w:rFonts w:hint="eastAsia" w:ascii="黑体" w:hAnsi="黑体" w:eastAsia="黑体"/>
          <w:b/>
          <w:bCs/>
          <w:sz w:val="36"/>
          <w:szCs w:val="36"/>
          <w:lang w:val="en-US" w:eastAsia="zh-CN"/>
        </w:rPr>
      </w:pPr>
    </w:p>
    <w:p>
      <w:pPr>
        <w:spacing w:line="480" w:lineRule="auto"/>
        <w:ind w:firstLine="723" w:firstLineChars="200"/>
        <w:jc w:val="center"/>
        <w:rPr>
          <w:rFonts w:hint="eastAsia" w:ascii="黑体" w:hAnsi="黑体" w:eastAsia="黑体"/>
          <w:b/>
          <w:bCs/>
          <w:sz w:val="36"/>
          <w:szCs w:val="36"/>
          <w:lang w:val="en-US" w:eastAsia="zh-CN"/>
        </w:rPr>
      </w:pPr>
    </w:p>
    <w:p>
      <w:pPr>
        <w:spacing w:line="480" w:lineRule="auto"/>
        <w:ind w:firstLine="723" w:firstLineChars="200"/>
        <w:jc w:val="center"/>
        <w:rPr>
          <w:rFonts w:hint="eastAsia" w:ascii="黑体" w:hAnsi="黑体" w:eastAsia="黑体"/>
          <w:b/>
          <w:bCs/>
          <w:sz w:val="36"/>
          <w:szCs w:val="36"/>
          <w:lang w:val="en-US" w:eastAsia="zh-CN"/>
        </w:rPr>
      </w:pPr>
    </w:p>
    <w:p>
      <w:pPr>
        <w:spacing w:line="480" w:lineRule="auto"/>
        <w:ind w:firstLine="723" w:firstLineChars="200"/>
        <w:jc w:val="center"/>
        <w:rPr>
          <w:rFonts w:hint="eastAsia" w:ascii="黑体" w:hAnsi="黑体" w:eastAsia="黑体"/>
          <w:b/>
          <w:bCs/>
          <w:sz w:val="36"/>
          <w:szCs w:val="36"/>
          <w:lang w:val="en-US" w:eastAsia="zh-CN"/>
        </w:rPr>
      </w:pPr>
    </w:p>
    <w:p>
      <w:pPr>
        <w:spacing w:line="480" w:lineRule="auto"/>
        <w:ind w:firstLine="723" w:firstLineChars="200"/>
        <w:jc w:val="center"/>
        <w:rPr>
          <w:rFonts w:hint="default" w:ascii="宋体" w:hAnsi="宋体" w:eastAsia="黑体"/>
          <w:sz w:val="24"/>
          <w:szCs w:val="24"/>
          <w:lang w:val="en-US" w:eastAsia="zh-CN"/>
        </w:rPr>
      </w:pPr>
      <w:r>
        <w:rPr>
          <w:rFonts w:hint="eastAsia" w:ascii="黑体" w:hAnsi="黑体" w:eastAsia="黑体"/>
          <w:b/>
          <w:bCs/>
          <w:sz w:val="36"/>
          <w:szCs w:val="36"/>
          <w:lang w:val="en-US" w:eastAsia="zh-CN"/>
        </w:rPr>
        <w:t>江苏安之孚汽车零部件及储能系统项目门窗</w:t>
      </w:r>
    </w:p>
    <w:p>
      <w:pPr>
        <w:spacing w:line="264" w:lineRule="auto"/>
        <w:jc w:val="center"/>
        <w:rPr>
          <w:rFonts w:eastAsia="黑体"/>
          <w:b/>
          <w:sz w:val="84"/>
          <w:szCs w:val="21"/>
        </w:rPr>
      </w:pPr>
    </w:p>
    <w:p>
      <w:pPr>
        <w:spacing w:line="264" w:lineRule="auto"/>
        <w:jc w:val="center"/>
        <w:rPr>
          <w:rFonts w:eastAsia="黑体"/>
          <w:b/>
          <w:sz w:val="84"/>
          <w:szCs w:val="21"/>
        </w:rPr>
      </w:pPr>
      <w:r>
        <w:rPr>
          <w:rFonts w:hint="eastAsia" w:eastAsia="黑体"/>
          <w:b/>
          <w:sz w:val="84"/>
          <w:szCs w:val="21"/>
          <w:lang w:val="en-US" w:eastAsia="zh-CN"/>
        </w:rPr>
        <w:t>询价</w:t>
      </w:r>
      <w:r>
        <w:rPr>
          <w:rFonts w:hint="eastAsia" w:eastAsia="黑体"/>
          <w:b/>
          <w:sz w:val="84"/>
          <w:szCs w:val="21"/>
        </w:rPr>
        <w:t>文件</w:t>
      </w:r>
    </w:p>
    <w:p>
      <w:pPr>
        <w:spacing w:line="264" w:lineRule="auto"/>
        <w:jc w:val="center"/>
        <w:rPr>
          <w:rFonts w:eastAsia="黑体"/>
          <w:sz w:val="28"/>
          <w:szCs w:val="21"/>
        </w:rPr>
      </w:pPr>
    </w:p>
    <w:p>
      <w:pPr>
        <w:spacing w:line="264" w:lineRule="auto"/>
        <w:jc w:val="center"/>
        <w:rPr>
          <w:rFonts w:eastAsia="黑体"/>
          <w:sz w:val="72"/>
          <w:szCs w:val="21"/>
        </w:rPr>
      </w:pPr>
    </w:p>
    <w:p>
      <w:pPr>
        <w:spacing w:line="264" w:lineRule="auto"/>
        <w:jc w:val="center"/>
        <w:rPr>
          <w:rFonts w:eastAsia="黑体"/>
          <w:sz w:val="72"/>
          <w:szCs w:val="21"/>
        </w:rPr>
      </w:pPr>
    </w:p>
    <w:p>
      <w:pPr>
        <w:spacing w:line="264" w:lineRule="auto"/>
        <w:jc w:val="both"/>
        <w:rPr>
          <w:rFonts w:eastAsia="黑体"/>
          <w:sz w:val="72"/>
          <w:szCs w:val="21"/>
        </w:rPr>
      </w:pPr>
    </w:p>
    <w:p>
      <w:pPr>
        <w:spacing w:line="264" w:lineRule="auto"/>
        <w:jc w:val="center"/>
        <w:rPr>
          <w:rFonts w:eastAsia="黑体"/>
          <w:sz w:val="72"/>
          <w:szCs w:val="21"/>
        </w:rPr>
      </w:pPr>
    </w:p>
    <w:p>
      <w:pPr>
        <w:ind w:left="629"/>
        <w:rPr>
          <w:rFonts w:ascii="宋体"/>
          <w:sz w:val="28"/>
          <w:szCs w:val="28"/>
        </w:rPr>
      </w:pPr>
      <w:r>
        <w:rPr>
          <w:rFonts w:hint="eastAsia" w:ascii="宋体"/>
          <w:sz w:val="28"/>
          <w:szCs w:val="28"/>
        </w:rPr>
        <w:t>法定代表人或委托代理人（签字或盖章）</w:t>
      </w:r>
      <w:r>
        <w:rPr>
          <w:rFonts w:ascii="宋体"/>
          <w:sz w:val="28"/>
          <w:szCs w:val="28"/>
        </w:rPr>
        <w:t>:</w:t>
      </w:r>
    </w:p>
    <w:p>
      <w:pPr>
        <w:ind w:left="629"/>
        <w:rPr>
          <w:rFonts w:hint="eastAsia" w:ascii="宋体"/>
          <w:sz w:val="28"/>
          <w:szCs w:val="28"/>
        </w:rPr>
      </w:pPr>
      <w:r>
        <w:rPr>
          <w:rFonts w:hint="eastAsia" w:ascii="宋体"/>
          <w:sz w:val="28"/>
          <w:szCs w:val="28"/>
        </w:rPr>
        <w:t>日期：   年   月   日</w:t>
      </w:r>
    </w:p>
    <w:p>
      <w:pPr>
        <w:ind w:left="629"/>
        <w:rPr>
          <w:rFonts w:hint="eastAsia" w:ascii="宋体"/>
          <w:sz w:val="28"/>
          <w:szCs w:val="28"/>
        </w:rPr>
      </w:pPr>
    </w:p>
    <w:p>
      <w:pPr>
        <w:ind w:left="629"/>
        <w:rPr>
          <w:rFonts w:hint="eastAsia" w:ascii="宋体"/>
          <w:sz w:val="28"/>
          <w:szCs w:val="28"/>
        </w:rPr>
      </w:pPr>
    </w:p>
    <w:p>
      <w:pPr>
        <w:pStyle w:val="2"/>
        <w:rPr>
          <w:rFonts w:hint="eastAsia" w:ascii="宋体"/>
          <w:sz w:val="28"/>
          <w:szCs w:val="28"/>
        </w:rPr>
      </w:pPr>
    </w:p>
    <w:p>
      <w:pPr>
        <w:rPr>
          <w:rFonts w:hint="eastAsia" w:ascii="宋体"/>
          <w:sz w:val="28"/>
          <w:szCs w:val="28"/>
        </w:rPr>
      </w:pPr>
    </w:p>
    <w:p>
      <w:pPr>
        <w:pStyle w:val="2"/>
        <w:rPr>
          <w:rFonts w:hint="eastAsia" w:ascii="宋体"/>
          <w:sz w:val="28"/>
          <w:szCs w:val="28"/>
        </w:rPr>
      </w:pPr>
    </w:p>
    <w:p>
      <w:pPr>
        <w:rPr>
          <w:rFonts w:hint="eastAsia" w:ascii="宋体"/>
          <w:sz w:val="28"/>
          <w:szCs w:val="28"/>
        </w:rPr>
      </w:pPr>
    </w:p>
    <w:p>
      <w:pPr>
        <w:pStyle w:val="2"/>
        <w:rPr>
          <w:rFonts w:hint="eastAsia" w:ascii="宋体"/>
          <w:sz w:val="28"/>
          <w:szCs w:val="28"/>
        </w:rPr>
      </w:pPr>
    </w:p>
    <w:p>
      <w:pPr>
        <w:rPr>
          <w:rFonts w:hint="eastAsia"/>
        </w:rPr>
      </w:pPr>
    </w:p>
    <w:p>
      <w:pPr>
        <w:ind w:left="629"/>
        <w:rPr>
          <w:rFonts w:hint="eastAsia" w:ascii="宋体"/>
          <w:sz w:val="28"/>
          <w:szCs w:val="28"/>
        </w:rPr>
      </w:pPr>
    </w:p>
    <w:p>
      <w:pPr>
        <w:rPr>
          <w:rFonts w:hint="eastAsia" w:ascii="宋体" w:hAnsi="宋体"/>
          <w:b/>
          <w:color w:val="FF0000"/>
          <w:sz w:val="24"/>
        </w:rPr>
      </w:pPr>
      <w:r>
        <w:rPr>
          <w:rFonts w:hint="eastAsia" w:ascii="宋体" w:hAnsi="宋体"/>
          <w:b/>
          <w:color w:val="FF0000"/>
          <w:sz w:val="24"/>
        </w:rPr>
        <w:t>附件</w:t>
      </w:r>
      <w:r>
        <w:rPr>
          <w:rFonts w:hint="eastAsia" w:ascii="宋体" w:hAnsi="宋体"/>
          <w:b/>
          <w:color w:val="FF0000"/>
          <w:sz w:val="24"/>
          <w:lang w:val="en-US" w:eastAsia="zh-CN"/>
        </w:rPr>
        <w:t>一：</w:t>
      </w:r>
    </w:p>
    <w:p>
      <w:pPr>
        <w:ind w:firstLine="354" w:firstLineChars="147"/>
        <w:textAlignment w:val="baseline"/>
        <w:rPr>
          <w:rFonts w:hint="eastAsia" w:ascii="宋体" w:hAnsi="宋体"/>
          <w:b/>
          <w:color w:val="FF0000"/>
          <w:sz w:val="24"/>
        </w:rPr>
      </w:pPr>
    </w:p>
    <w:p>
      <w:pPr>
        <w:ind w:firstLine="354" w:firstLineChars="147"/>
        <w:textAlignment w:val="baseline"/>
        <w:rPr>
          <w:rFonts w:hint="eastAsia" w:ascii="宋体" w:hAnsi="宋体"/>
          <w:b/>
          <w:color w:val="FF0000"/>
          <w:sz w:val="24"/>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
        <w:gridCol w:w="722"/>
        <w:gridCol w:w="778"/>
        <w:gridCol w:w="1036"/>
        <w:gridCol w:w="682"/>
        <w:gridCol w:w="763"/>
        <w:gridCol w:w="573"/>
        <w:gridCol w:w="845"/>
        <w:gridCol w:w="778"/>
        <w:gridCol w:w="900"/>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江苏安之孚汽车零部件及储能系统项目门窗采购安装报价表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highlight w:val="yellow"/>
                <w:u w:val="none"/>
                <w:lang w:val="en-US" w:eastAsia="zh-CN" w:bidi="ar"/>
              </w:rPr>
              <w:t>安之伏 5#楼门窗统计表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设计编号</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洞口尺寸</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M1123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35.15</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钢质平开门M1123；M1223；M1527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M1527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1227.435</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铝合金窗（实测壁厚门≥2.2mm，窗≥1.8mm；外窗5+9空气+5）颜色：浅灰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C1808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C3608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C3618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C3630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C3708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C3718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C3730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C3908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C3912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C3918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C3930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C3908-1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C3618-1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C3621-1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C3721-1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C3721-3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C3908-1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C3921-1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消防救援窗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C3712A</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185.31</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铝合金窗、易击碎玻璃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C3721A</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C3730A</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C3912A</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C3921A</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C3721A-1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C3921A-1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JLM5438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65.46</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钢制卷帘门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JLM5441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JLM6038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FM乙0821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钢质乙级防火门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FM乙1221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FM乙1523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FM乙1823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FM甲1123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FM甲1221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FM甲1223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FM甲1523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门联窗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MLC3631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35.345</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铝合金窗 丙级防火门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MLC3731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MLC3933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铝合金门联窗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BYC3931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r>
              <w:rPr>
                <w:rFonts w:hint="eastAsia" w:ascii="宋体" w:hAnsi="宋体" w:cs="宋体"/>
                <w:i w:val="0"/>
                <w:iCs w:val="0"/>
                <w:color w:val="000000"/>
                <w:kern w:val="0"/>
                <w:sz w:val="20"/>
                <w:szCs w:val="20"/>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铝合金百叶窗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30"/>
                <w:sz w:val="15"/>
                <w:szCs w:val="15"/>
                <w:lang w:val="en-US" w:eastAsia="zh-CN" w:bidi="ar"/>
              </w:rPr>
              <w:t xml:space="preserve"> 合计</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Style w:val="31"/>
                <w:sz w:val="18"/>
                <w:szCs w:val="18"/>
                <w:lang w:val="en-US" w:eastAsia="zh-CN" w:bidi="ar"/>
              </w:rPr>
              <w:t>总价（大写）</w:t>
            </w:r>
            <w:r>
              <w:rPr>
                <w:rStyle w:val="30"/>
                <w:sz w:val="15"/>
                <w:szCs w:val="15"/>
                <w:lang w:val="en-US" w:eastAsia="zh-CN" w:bidi="ar"/>
              </w:rPr>
              <w:t xml:space="preserve"> </w:t>
            </w:r>
          </w:p>
        </w:tc>
        <w:tc>
          <w:tcPr>
            <w:tcW w:w="372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Style w:val="31"/>
                <w:rFonts w:hint="eastAsia"/>
                <w:sz w:val="18"/>
                <w:szCs w:val="18"/>
                <w:lang w:val="en-US" w:eastAsia="zh-CN" w:bidi="ar"/>
              </w:rPr>
              <w:t xml:space="preserve">                   </w:t>
            </w:r>
            <w:r>
              <w:rPr>
                <w:rStyle w:val="31"/>
                <w:sz w:val="18"/>
                <w:szCs w:val="18"/>
                <w:lang w:val="en-US" w:eastAsia="zh-CN" w:bidi="ar"/>
              </w:rPr>
              <w:t xml:space="preserve">               ¥： </w:t>
            </w:r>
            <w:r>
              <w:rPr>
                <w:rStyle w:val="31"/>
                <w:rFonts w:hint="eastAsia"/>
                <w:sz w:val="18"/>
                <w:szCs w:val="18"/>
                <w:lang w:val="en-US" w:eastAsia="zh-CN" w:bidi="ar"/>
              </w:rPr>
              <w:t xml:space="preserve">       </w:t>
            </w:r>
            <w:r>
              <w:rPr>
                <w:rStyle w:val="31"/>
                <w:sz w:val="18"/>
                <w:szCs w:val="18"/>
                <w:lang w:val="en-US" w:eastAsia="zh-CN" w:bidi="ar"/>
              </w:rPr>
              <w:t>元</w:t>
            </w:r>
            <w:r>
              <w:rPr>
                <w:rStyle w:val="30"/>
                <w:sz w:val="15"/>
                <w:szCs w:val="15"/>
                <w:lang w:val="en-US" w:eastAsia="zh-CN" w:bidi="ar"/>
              </w:rPr>
              <w:t xml:space="preserve"> </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4751" w:type="pct"/>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highlight w:val="yellow"/>
                <w:u w:val="none"/>
                <w:lang w:val="en-US" w:eastAsia="zh-CN" w:bidi="ar"/>
              </w:rPr>
              <w:t xml:space="preserve">安之伏 </w:t>
            </w:r>
            <w:r>
              <w:rPr>
                <w:rFonts w:hint="eastAsia" w:ascii="宋体" w:hAnsi="宋体" w:cs="宋体"/>
                <w:b/>
                <w:bCs/>
                <w:i w:val="0"/>
                <w:iCs w:val="0"/>
                <w:color w:val="000000"/>
                <w:kern w:val="0"/>
                <w:sz w:val="20"/>
                <w:szCs w:val="20"/>
                <w:highlight w:val="yellow"/>
                <w:u w:val="none"/>
                <w:lang w:val="en-US" w:eastAsia="zh-CN" w:bidi="ar"/>
              </w:rPr>
              <w:t>8</w:t>
            </w:r>
            <w:r>
              <w:rPr>
                <w:rFonts w:hint="eastAsia" w:ascii="宋体" w:hAnsi="宋体" w:eastAsia="宋体" w:cs="宋体"/>
                <w:b/>
                <w:bCs/>
                <w:i w:val="0"/>
                <w:iCs w:val="0"/>
                <w:color w:val="000000"/>
                <w:kern w:val="0"/>
                <w:sz w:val="20"/>
                <w:szCs w:val="20"/>
                <w:highlight w:val="yellow"/>
                <w:u w:val="none"/>
                <w:lang w:val="en-US" w:eastAsia="zh-CN" w:bidi="ar"/>
              </w:rPr>
              <w:t>#楼门窗统计表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设计编号</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洞口尺寸</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M0823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807.54</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见详图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M1123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M1723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YM1123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MLC3352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MLC7652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MLC16152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MLC7452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MLC3452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MLC41152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MLC1952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MLC8235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C11852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2633.56</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bookmarkStart w:id="4" w:name="_GoBack"/>
            <w:bookmarkEnd w:id="4"/>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断热铝合金上悬窗(含铝合金防雨百叶)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ZJC5952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断协铝合金上悬窗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C3352-1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断热铝合金上悬窗(含铝合金防雨百叶)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C3452-4</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断协铝合金上悬窗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C3452-5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断热铝合金上悬窗(含铝合金防雨百叶)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ZJMLC5852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断协铝合金上悬窗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C8252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ZJC6852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断热铝合金上悬窗(含铝合金防雨百叶)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GC3252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断热铝合金固定窗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C3352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GC2252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ZJC18852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断热铝合金固定窗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ZJXC5926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断热铝合金下悬窗（设置手动开启装置）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XC3426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XC7626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XC3326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xC3426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XC3526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XC23'26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YXC2235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C3426-1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YGC3335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YC11826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YC16126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断热铝合金组合窗(设置手动开启装置)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ZJC5826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C2226-2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C2926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ZJXC6826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C3226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C7826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YC11726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GC3426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断热铝合金固定窗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GC3626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C11626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断热铝合金下悬窗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C7526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ZJC6423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1-YC3325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1-YC3531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ZJC5623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C2923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1-YC3325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ZJXC6823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断热铝合金下悬窗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C3223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断热铝合金下悬窗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1_YC3431'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1-C3335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C3623-1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1-YXC3435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1_YC3435-1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ZJC6323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C2223-2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ZJC6426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2-YC3335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2-C3426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2-YC3430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2-YC3531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2-ZJC5826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2-C2226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2-C2226-1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2-C2926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2-2JXC6826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2-C3226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2-03526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2-C2226-2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断热铝合金下悬窗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2-C3335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2-03435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3_YC3431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2-C3626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2-03626-1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2-YXC3435-1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2-Y03435-2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2-ZJC6326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YC8235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YC8235-1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断热铝合金上悬窗（含铝合金防雨百叶）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PC1515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断热铝合金平开窗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5" w:type="pct"/>
            <w:gridSpan w:val="3"/>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5" w:type="pct"/>
            <w:gridSpan w:val="3"/>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5" w:type="pct"/>
            <w:gridSpan w:val="3"/>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5" w:type="pct"/>
            <w:gridSpan w:val="3"/>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5" w:type="pct"/>
            <w:gridSpan w:val="3"/>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FM'乙1723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220.06</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钢制乙级防火门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FM乙1723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FM甲1021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FM甲1221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 甲1521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 甲1523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 甲1B23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钢制甲级防火门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BYC4535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r>
              <w:rPr>
                <w:rFonts w:hint="eastAsia" w:ascii="宋体" w:hAnsi="宋体" w:cs="宋体"/>
                <w:i w:val="0"/>
                <w:iCs w:val="0"/>
                <w:color w:val="000000"/>
                <w:kern w:val="0"/>
                <w:sz w:val="20"/>
                <w:szCs w:val="20"/>
                <w:u w:val="none"/>
                <w:lang w:val="en-US" w:eastAsia="zh-CN" w:bidi="ar"/>
              </w:rPr>
              <w:t>㎡</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铝合金防雨百叶窗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BYC4532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default" w:ascii="宋体" w:hAnsi="宋体" w:eastAsia="宋体" w:cs="宋体"/>
                <w:i w:val="0"/>
                <w:iCs w:val="0"/>
                <w:color w:val="000000"/>
                <w:sz w:val="20"/>
                <w:szCs w:val="20"/>
                <w:u w:val="none"/>
                <w:lang w:val="en-US"/>
              </w:rPr>
            </w:pPr>
          </w:p>
        </w:tc>
        <w:tc>
          <w:tcPr>
            <w:tcW w:w="4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30"/>
                <w:sz w:val="15"/>
                <w:szCs w:val="15"/>
                <w:lang w:val="en-US" w:eastAsia="zh-CN" w:bidi="ar"/>
              </w:rPr>
              <w:t xml:space="preserve"> </w:t>
            </w:r>
            <w:r>
              <w:rPr>
                <w:rStyle w:val="30"/>
                <w:sz w:val="16"/>
                <w:szCs w:val="16"/>
                <w:lang w:val="en-US" w:eastAsia="zh-CN" w:bidi="ar"/>
              </w:rPr>
              <w:t>合计</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Style w:val="31"/>
                <w:sz w:val="18"/>
                <w:szCs w:val="18"/>
                <w:lang w:val="en-US" w:eastAsia="zh-CN" w:bidi="ar"/>
              </w:rPr>
              <w:t>总价（大写）</w:t>
            </w:r>
            <w:r>
              <w:rPr>
                <w:rStyle w:val="30"/>
                <w:sz w:val="15"/>
                <w:szCs w:val="15"/>
                <w:lang w:val="en-US" w:eastAsia="zh-CN" w:bidi="ar"/>
              </w:rPr>
              <w:t xml:space="preserve"> </w:t>
            </w:r>
          </w:p>
        </w:tc>
        <w:tc>
          <w:tcPr>
            <w:tcW w:w="372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Style w:val="31"/>
                <w:rFonts w:hint="eastAsia"/>
                <w:sz w:val="18"/>
                <w:szCs w:val="18"/>
                <w:lang w:val="en-US" w:eastAsia="zh-CN" w:bidi="ar"/>
              </w:rPr>
              <w:t xml:space="preserve">                   </w:t>
            </w:r>
            <w:r>
              <w:rPr>
                <w:rStyle w:val="31"/>
                <w:sz w:val="18"/>
                <w:szCs w:val="18"/>
                <w:lang w:val="en-US" w:eastAsia="zh-CN" w:bidi="ar"/>
              </w:rPr>
              <w:t xml:space="preserve">               ¥： </w:t>
            </w:r>
            <w:r>
              <w:rPr>
                <w:rStyle w:val="31"/>
                <w:rFonts w:hint="eastAsia"/>
                <w:sz w:val="18"/>
                <w:szCs w:val="18"/>
                <w:lang w:val="en-US" w:eastAsia="zh-CN" w:bidi="ar"/>
              </w:rPr>
              <w:t xml:space="preserve">       </w:t>
            </w:r>
            <w:r>
              <w:rPr>
                <w:rStyle w:val="31"/>
                <w:sz w:val="18"/>
                <w:szCs w:val="18"/>
                <w:lang w:val="en-US" w:eastAsia="zh-CN" w:bidi="ar"/>
              </w:rPr>
              <w:t>元</w:t>
            </w:r>
            <w:r>
              <w:rPr>
                <w:rStyle w:val="30"/>
                <w:sz w:val="15"/>
                <w:szCs w:val="15"/>
                <w:lang w:val="en-US" w:eastAsia="zh-CN" w:bidi="ar"/>
              </w:rPr>
              <w:t xml:space="preserve"> </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7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报价中包含采购安装所发生的各种费用，即深化设计费用、货物费、施工安装费、包装费、装卸费、不可预见费、风险费、运输费、脚手费、模具费、构件返工维修费、税金13%（增值税专用发票）、二次搬运、清理、保洁以及各项措施项目费、质保等其它一切可能发生的相关费用，请各供应商在报价时请充分考虑各种因素。运输、装卸、安装过程中的材料损耗由供应商承担。合同单价不因市场行情价格波动等因素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总合计</w:t>
            </w:r>
          </w:p>
        </w:tc>
        <w:tc>
          <w:tcPr>
            <w:tcW w:w="47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总价（大写）：                                    ¥：      元  </w:t>
            </w:r>
          </w:p>
        </w:tc>
      </w:tr>
    </w:tbl>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附件</w:t>
      </w:r>
      <w:r>
        <w:rPr>
          <w:rFonts w:hint="eastAsia" w:ascii="宋体" w:hAnsi="宋体"/>
          <w:b/>
          <w:color w:val="FF0000"/>
          <w:sz w:val="24"/>
          <w:lang w:val="en-US" w:eastAsia="zh-CN"/>
        </w:rPr>
        <w:t>二：</w:t>
      </w:r>
    </w:p>
    <w:p>
      <w:pPr>
        <w:jc w:val="both"/>
        <w:rPr>
          <w:rFonts w:hint="eastAsia" w:ascii="黑体" w:hAnsi="黑体" w:eastAsia="黑体"/>
          <w:bCs/>
          <w:sz w:val="44"/>
          <w:szCs w:val="32"/>
        </w:rPr>
      </w:pPr>
    </w:p>
    <w:p>
      <w:pPr>
        <w:jc w:val="center"/>
        <w:rPr>
          <w:rFonts w:hint="eastAsia" w:ascii="黑体" w:hAnsi="黑体" w:eastAsia="黑体"/>
          <w:bCs/>
          <w:sz w:val="44"/>
          <w:szCs w:val="32"/>
        </w:rPr>
      </w:pPr>
      <w:r>
        <w:rPr>
          <w:rFonts w:hint="eastAsia" w:ascii="黑体" w:hAnsi="黑体" w:eastAsia="黑体"/>
          <w:bCs/>
          <w:sz w:val="44"/>
          <w:szCs w:val="32"/>
        </w:rPr>
        <w:t>承诺书</w:t>
      </w:r>
    </w:p>
    <w:p>
      <w:pPr>
        <w:shd w:val="clear" w:color="auto" w:fill="FFFFFF"/>
        <w:rPr>
          <w:rFonts w:ascii="微软雅黑" w:hAnsi="微软雅黑" w:eastAsia="微软雅黑" w:cs="宋体"/>
          <w:color w:val="333333"/>
          <w:kern w:val="0"/>
          <w:szCs w:val="21"/>
        </w:rPr>
      </w:pPr>
      <w:r>
        <w:rPr>
          <w:rFonts w:hint="eastAsia" w:ascii="仿宋" w:hAnsi="仿宋" w:eastAsia="仿宋" w:cs="宋体"/>
          <w:color w:val="333333"/>
          <w:kern w:val="0"/>
          <w:sz w:val="28"/>
          <w:szCs w:val="28"/>
          <w:lang w:val="en-US" w:eastAsia="zh-CN"/>
        </w:rPr>
        <w:t>淮安安东建筑工程有限公司</w:t>
      </w:r>
      <w:r>
        <w:rPr>
          <w:rFonts w:hint="eastAsia" w:ascii="仿宋" w:hAnsi="仿宋" w:eastAsia="仿宋" w:cs="宋体"/>
          <w:color w:val="333333"/>
          <w:kern w:val="0"/>
          <w:sz w:val="28"/>
          <w:szCs w:val="28"/>
        </w:rPr>
        <w:t>：</w:t>
      </w:r>
    </w:p>
    <w:p>
      <w:pPr>
        <w:shd w:val="clear" w:color="auto" w:fill="FFFFFF"/>
        <w:rPr>
          <w:rFonts w:ascii="仿宋" w:hAnsi="仿宋" w:eastAsia="仿宋" w:cs="宋体"/>
          <w:color w:val="333333"/>
          <w:kern w:val="0"/>
          <w:sz w:val="28"/>
          <w:szCs w:val="28"/>
        </w:rPr>
      </w:pPr>
      <w:r>
        <w:rPr>
          <w:rFonts w:hint="eastAsia" w:ascii="仿宋" w:hAnsi="仿宋" w:eastAsia="仿宋" w:cs="宋体"/>
          <w:color w:val="333333"/>
          <w:kern w:val="0"/>
          <w:sz w:val="28"/>
          <w:szCs w:val="28"/>
          <w:u w:val="single"/>
        </w:rPr>
        <w:tab/>
      </w:r>
      <w:r>
        <w:rPr>
          <w:rFonts w:hint="eastAsia" w:ascii="仿宋" w:hAnsi="仿宋" w:eastAsia="仿宋" w:cs="宋体"/>
          <w:color w:val="333333"/>
          <w:kern w:val="0"/>
          <w:sz w:val="28"/>
          <w:szCs w:val="28"/>
          <w:u w:val="single"/>
        </w:rPr>
        <w:t>（报价单位全称），</w:t>
      </w:r>
      <w:r>
        <w:rPr>
          <w:rFonts w:hint="eastAsia" w:ascii="仿宋" w:hAnsi="仿宋" w:eastAsia="仿宋" w:cs="宋体"/>
          <w:color w:val="333333"/>
          <w:kern w:val="0"/>
          <w:sz w:val="28"/>
          <w:szCs w:val="28"/>
        </w:rPr>
        <w:t>参加</w:t>
      </w:r>
      <w:r>
        <w:rPr>
          <w:rFonts w:hint="eastAsia" w:ascii="仿宋" w:hAnsi="仿宋" w:eastAsia="仿宋" w:cs="宋体"/>
          <w:color w:val="333333"/>
          <w:kern w:val="0"/>
          <w:sz w:val="28"/>
          <w:szCs w:val="28"/>
          <w:u w:val="single"/>
          <w:lang w:val="en-US" w:eastAsia="zh-CN"/>
        </w:rPr>
        <w:t xml:space="preserve">                 </w:t>
      </w:r>
      <w:r>
        <w:rPr>
          <w:rFonts w:hint="eastAsia" w:ascii="仿宋" w:hAnsi="仿宋" w:eastAsia="仿宋" w:cs="宋体"/>
          <w:color w:val="333333"/>
          <w:kern w:val="0"/>
          <w:sz w:val="28"/>
          <w:szCs w:val="28"/>
          <w:lang w:val="en-US" w:eastAsia="zh-CN"/>
        </w:rPr>
        <w:t>询价</w:t>
      </w:r>
      <w:r>
        <w:rPr>
          <w:rFonts w:hint="eastAsia" w:ascii="仿宋" w:hAnsi="仿宋" w:eastAsia="仿宋" w:cs="宋体"/>
          <w:color w:val="333333"/>
          <w:kern w:val="0"/>
          <w:sz w:val="28"/>
          <w:szCs w:val="28"/>
        </w:rPr>
        <w:t>的有关活动，并宣布同意如下：</w:t>
      </w:r>
    </w:p>
    <w:p>
      <w:pPr>
        <w:shd w:val="clear" w:color="auto" w:fill="FFFFFF"/>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ab/>
      </w:r>
      <w:r>
        <w:rPr>
          <w:rFonts w:hint="eastAsia" w:ascii="仿宋" w:hAnsi="仿宋" w:eastAsia="仿宋" w:cs="宋体"/>
          <w:color w:val="333333"/>
          <w:kern w:val="0"/>
          <w:sz w:val="28"/>
          <w:szCs w:val="28"/>
        </w:rPr>
        <w:t>1.提供数量、质量及尺寸均符合贵单位要求的材料，质量及尺寸要求满足国家相关规范或标准。</w:t>
      </w:r>
    </w:p>
    <w:p>
      <w:pPr>
        <w:shd w:val="clear" w:color="auto" w:fill="FFFFFF"/>
        <w:rPr>
          <w:rFonts w:hint="default" w:ascii="仿宋" w:hAnsi="仿宋" w:eastAsia="仿宋" w:cs="宋体"/>
          <w:color w:val="333333"/>
          <w:kern w:val="0"/>
          <w:sz w:val="28"/>
          <w:szCs w:val="28"/>
          <w:highlight w:val="yellow"/>
          <w:lang w:val="en-US" w:eastAsia="zh-CN"/>
        </w:rPr>
      </w:pPr>
      <w:r>
        <w:rPr>
          <w:rFonts w:hint="eastAsia" w:ascii="仿宋" w:hAnsi="仿宋" w:eastAsia="仿宋" w:cs="宋体"/>
          <w:color w:val="333333"/>
          <w:kern w:val="0"/>
          <w:sz w:val="28"/>
          <w:szCs w:val="28"/>
        </w:rPr>
        <w:tab/>
      </w:r>
      <w:r>
        <w:rPr>
          <w:rFonts w:hint="eastAsia" w:ascii="仿宋" w:hAnsi="仿宋" w:eastAsia="仿宋" w:cs="宋体"/>
          <w:color w:val="333333"/>
          <w:kern w:val="0"/>
          <w:sz w:val="28"/>
          <w:szCs w:val="28"/>
        </w:rPr>
        <w:t>2.</w:t>
      </w:r>
      <w:r>
        <w:rPr>
          <w:rFonts w:hint="eastAsia"/>
          <w:highlight w:val="yellow"/>
        </w:rPr>
        <w:t xml:space="preserve"> </w:t>
      </w:r>
      <w:r>
        <w:rPr>
          <w:rFonts w:hint="eastAsia" w:ascii="仿宋" w:hAnsi="仿宋" w:eastAsia="仿宋" w:cs="宋体"/>
          <w:color w:val="333333"/>
          <w:kern w:val="0"/>
          <w:sz w:val="28"/>
          <w:szCs w:val="28"/>
          <w:highlight w:val="yellow"/>
        </w:rPr>
        <w:t>接贵单位通知后在规定时间</w:t>
      </w:r>
      <w:r>
        <w:rPr>
          <w:rFonts w:hint="eastAsia" w:ascii="仿宋" w:hAnsi="仿宋" w:eastAsia="仿宋" w:cs="宋体"/>
          <w:color w:val="333333"/>
          <w:kern w:val="0"/>
          <w:sz w:val="28"/>
          <w:szCs w:val="28"/>
          <w:highlight w:val="yellow"/>
          <w:lang w:val="en-US" w:eastAsia="zh-CN"/>
        </w:rPr>
        <w:t>5天</w:t>
      </w:r>
      <w:r>
        <w:rPr>
          <w:rFonts w:hint="eastAsia" w:ascii="仿宋" w:hAnsi="仿宋" w:eastAsia="仿宋" w:cs="宋体"/>
          <w:color w:val="333333"/>
          <w:kern w:val="0"/>
          <w:sz w:val="28"/>
          <w:szCs w:val="28"/>
          <w:highlight w:val="yellow"/>
        </w:rPr>
        <w:t>内安排送货，否则同意贵单位作出</w:t>
      </w:r>
      <w:r>
        <w:rPr>
          <w:rFonts w:hint="eastAsia" w:ascii="仿宋" w:hAnsi="仿宋" w:eastAsia="仿宋" w:cs="宋体"/>
          <w:color w:val="333333"/>
          <w:kern w:val="0"/>
          <w:sz w:val="28"/>
          <w:szCs w:val="28"/>
          <w:highlight w:val="yellow"/>
          <w:lang w:val="en-US" w:eastAsia="zh-CN"/>
        </w:rPr>
        <w:t>每延迟一天1000元处罚</w:t>
      </w:r>
      <w:r>
        <w:rPr>
          <w:rFonts w:hint="eastAsia" w:ascii="仿宋" w:hAnsi="仿宋" w:eastAsia="仿宋" w:cs="宋体"/>
          <w:color w:val="333333"/>
          <w:kern w:val="0"/>
          <w:sz w:val="28"/>
          <w:szCs w:val="28"/>
          <w:highlight w:val="yellow"/>
        </w:rPr>
        <w:t>。</w:t>
      </w:r>
      <w:r>
        <w:rPr>
          <w:rFonts w:hint="eastAsia" w:ascii="仿宋" w:hAnsi="仿宋" w:eastAsia="仿宋" w:cs="宋体"/>
          <w:color w:val="333333"/>
          <w:kern w:val="0"/>
          <w:sz w:val="28"/>
          <w:szCs w:val="28"/>
          <w:highlight w:val="yellow"/>
          <w:lang w:val="en-US" w:eastAsia="zh-CN"/>
        </w:rPr>
        <w:t>若非甲方原因，延迟超过3天，则自愿放弃本项目采购活动。</w:t>
      </w:r>
    </w:p>
    <w:p>
      <w:pPr>
        <w:shd w:val="clear" w:color="auto" w:fill="FFFFFF"/>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ab/>
      </w:r>
      <w:r>
        <w:rPr>
          <w:rFonts w:hint="eastAsia" w:ascii="仿宋" w:hAnsi="仿宋" w:eastAsia="仿宋" w:cs="宋体"/>
          <w:color w:val="333333"/>
          <w:kern w:val="0"/>
          <w:sz w:val="28"/>
          <w:szCs w:val="28"/>
        </w:rPr>
        <w:t>3.材料质量不满足贵单位需求的无条件退场并重新发货，由此造成的所有损失均由我方承担（质量检测费用、误工费、返工费用等所有费用）。若出现两次质量问题，</w:t>
      </w:r>
      <w:r>
        <w:rPr>
          <w:rFonts w:hint="eastAsia" w:ascii="仿宋" w:hAnsi="仿宋" w:eastAsia="仿宋" w:cs="宋体"/>
          <w:color w:val="333333"/>
          <w:kern w:val="0"/>
          <w:sz w:val="28"/>
          <w:szCs w:val="28"/>
          <w:lang w:val="en-US" w:eastAsia="zh-CN"/>
        </w:rPr>
        <w:t>自愿放弃</w:t>
      </w:r>
      <w:r>
        <w:rPr>
          <w:rFonts w:hint="eastAsia" w:ascii="仿宋" w:hAnsi="仿宋" w:eastAsia="仿宋" w:cs="宋体"/>
          <w:color w:val="333333"/>
          <w:kern w:val="0"/>
          <w:sz w:val="28"/>
          <w:szCs w:val="28"/>
          <w:highlight w:val="yellow"/>
          <w:lang w:val="en-US" w:eastAsia="zh-CN"/>
        </w:rPr>
        <w:t>本项目采购活动</w:t>
      </w:r>
      <w:r>
        <w:rPr>
          <w:rFonts w:hint="eastAsia" w:ascii="仿宋" w:hAnsi="仿宋" w:eastAsia="仿宋" w:cs="宋体"/>
          <w:color w:val="333333"/>
          <w:kern w:val="0"/>
          <w:sz w:val="28"/>
          <w:szCs w:val="28"/>
        </w:rPr>
        <w:t>。</w:t>
      </w:r>
    </w:p>
    <w:p>
      <w:pPr>
        <w:shd w:val="clear" w:color="auto" w:fill="FFFFFF"/>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4.</w:t>
      </w:r>
      <w:r>
        <w:rPr>
          <w:rFonts w:hint="eastAsia" w:ascii="仿宋" w:hAnsi="仿宋" w:eastAsia="仿宋" w:cs="宋体"/>
          <w:color w:val="333333"/>
          <w:kern w:val="0"/>
          <w:sz w:val="28"/>
          <w:szCs w:val="28"/>
          <w:lang w:val="en-US" w:eastAsia="zh-CN"/>
        </w:rPr>
        <w:t>合同签订后</w:t>
      </w:r>
      <w:r>
        <w:rPr>
          <w:rFonts w:hint="eastAsia" w:ascii="仿宋" w:hAnsi="仿宋" w:eastAsia="仿宋" w:cs="宋体"/>
          <w:color w:val="333333"/>
          <w:kern w:val="0"/>
          <w:sz w:val="28"/>
          <w:szCs w:val="28"/>
        </w:rPr>
        <w:t>能按照</w:t>
      </w:r>
      <w:r>
        <w:rPr>
          <w:rFonts w:hint="eastAsia" w:ascii="仿宋" w:hAnsi="仿宋" w:eastAsia="仿宋" w:cs="宋体"/>
          <w:color w:val="333333"/>
          <w:kern w:val="0"/>
          <w:sz w:val="28"/>
          <w:szCs w:val="28"/>
          <w:lang w:val="en-US" w:eastAsia="zh-CN"/>
        </w:rPr>
        <w:t>询价单位</w:t>
      </w:r>
      <w:r>
        <w:rPr>
          <w:rFonts w:hint="eastAsia" w:ascii="仿宋" w:hAnsi="仿宋" w:eastAsia="仿宋" w:cs="宋体"/>
          <w:color w:val="333333"/>
          <w:kern w:val="0"/>
          <w:sz w:val="28"/>
          <w:szCs w:val="28"/>
        </w:rPr>
        <w:t>要求保证材料及时调配供应。</w:t>
      </w:r>
    </w:p>
    <w:p>
      <w:pPr>
        <w:shd w:val="clear" w:color="auto" w:fill="FFFFFF"/>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5.保证不存在挂靠行为，保证自行供应，不得转包或另行分包。</w:t>
      </w:r>
    </w:p>
    <w:p>
      <w:pPr>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6.如获得供货资格后，保证接受</w:t>
      </w:r>
      <w:r>
        <w:rPr>
          <w:rFonts w:hint="eastAsia" w:ascii="仿宋" w:hAnsi="仿宋" w:eastAsia="仿宋" w:cs="宋体"/>
          <w:color w:val="333333"/>
          <w:kern w:val="0"/>
          <w:sz w:val="28"/>
          <w:szCs w:val="28"/>
          <w:lang w:val="en-US" w:eastAsia="zh-CN"/>
        </w:rPr>
        <w:t>甲方</w:t>
      </w:r>
      <w:r>
        <w:rPr>
          <w:rFonts w:hint="eastAsia" w:ascii="仿宋" w:hAnsi="仿宋" w:eastAsia="仿宋" w:cs="宋体"/>
          <w:color w:val="333333"/>
          <w:kern w:val="0"/>
          <w:sz w:val="28"/>
          <w:szCs w:val="28"/>
        </w:rPr>
        <w:t>现场管理。</w:t>
      </w:r>
    </w:p>
    <w:p>
      <w:pPr>
        <w:ind w:firstLine="4080" w:firstLineChars="1700"/>
        <w:textAlignment w:val="baseline"/>
        <w:rPr>
          <w:rFonts w:ascii="仿宋" w:hAnsi="仿宋" w:eastAsia="仿宋"/>
          <w:sz w:val="24"/>
          <w:szCs w:val="28"/>
        </w:rPr>
      </w:pPr>
      <w:r>
        <w:rPr>
          <w:rFonts w:hint="eastAsia" w:ascii="仿宋" w:hAnsi="仿宋" w:eastAsia="仿宋"/>
          <w:sz w:val="24"/>
          <w:szCs w:val="28"/>
        </w:rPr>
        <w:t xml:space="preserve">供应商:（盖章）           </w:t>
      </w:r>
    </w:p>
    <w:p>
      <w:pPr>
        <w:textAlignment w:val="baseline"/>
        <w:rPr>
          <w:rFonts w:ascii="仿宋" w:hAnsi="仿宋" w:eastAsia="仿宋"/>
          <w:sz w:val="24"/>
          <w:szCs w:val="28"/>
        </w:rPr>
      </w:pPr>
    </w:p>
    <w:p>
      <w:pPr>
        <w:ind w:firstLine="4080" w:firstLineChars="1700"/>
        <w:textAlignment w:val="baseline"/>
        <w:rPr>
          <w:rFonts w:ascii="仿宋" w:hAnsi="仿宋" w:eastAsia="仿宋"/>
          <w:sz w:val="24"/>
          <w:szCs w:val="28"/>
        </w:rPr>
      </w:pPr>
      <w:r>
        <w:rPr>
          <w:rFonts w:hint="eastAsia" w:ascii="仿宋" w:hAnsi="仿宋" w:eastAsia="仿宋"/>
          <w:sz w:val="24"/>
          <w:szCs w:val="28"/>
        </w:rPr>
        <w:t xml:space="preserve">法定代表人或授权委托人: （签字） </w:t>
      </w:r>
    </w:p>
    <w:p>
      <w:pPr>
        <w:ind w:firstLine="4188" w:firstLineChars="1745"/>
        <w:textAlignment w:val="baseline"/>
        <w:rPr>
          <w:rFonts w:ascii="仿宋" w:hAnsi="仿宋" w:eastAsia="仿宋"/>
          <w:sz w:val="24"/>
          <w:szCs w:val="28"/>
        </w:rPr>
      </w:pPr>
    </w:p>
    <w:p>
      <w:pPr>
        <w:ind w:firstLine="4428" w:firstLineChars="1845"/>
        <w:textAlignment w:val="baseline"/>
        <w:rPr>
          <w:rFonts w:hint="eastAsia" w:ascii="宋体" w:hAnsi="宋体"/>
          <w:b/>
          <w:color w:val="FF0000"/>
          <w:sz w:val="24"/>
        </w:rPr>
      </w:pPr>
      <w:r>
        <w:rPr>
          <w:rFonts w:ascii="仿宋" w:hAnsi="仿宋" w:eastAsia="仿宋"/>
          <w:sz w:val="24"/>
          <w:szCs w:val="28"/>
        </w:rPr>
        <w:t>年</w:t>
      </w:r>
      <w:r>
        <w:rPr>
          <w:rFonts w:hint="eastAsia" w:ascii="仿宋" w:hAnsi="仿宋" w:eastAsia="仿宋"/>
          <w:sz w:val="24"/>
          <w:szCs w:val="28"/>
        </w:rPr>
        <w:t xml:space="preserve">   月   </w:t>
      </w:r>
      <w:r>
        <w:rPr>
          <w:rFonts w:ascii="仿宋" w:hAnsi="仿宋" w:eastAsia="仿宋"/>
          <w:sz w:val="24"/>
          <w:szCs w:val="28"/>
        </w:rPr>
        <w:t>日</w:t>
      </w:r>
    </w:p>
    <w:p>
      <w:pPr>
        <w:spacing w:line="312" w:lineRule="auto"/>
        <w:rPr>
          <w:rFonts w:hint="eastAsia" w:ascii="宋体" w:hAnsi="宋体"/>
          <w:b/>
          <w:color w:val="FF0000"/>
          <w:sz w:val="24"/>
        </w:rPr>
      </w:pPr>
    </w:p>
    <w:p>
      <w:pPr>
        <w:spacing w:line="312" w:lineRule="auto"/>
        <w:rPr>
          <w:rFonts w:hint="eastAsia" w:ascii="宋体" w:hAnsi="宋体"/>
          <w:b/>
          <w:color w:val="FF0000"/>
          <w:sz w:val="24"/>
        </w:rPr>
      </w:pPr>
    </w:p>
    <w:p>
      <w:pPr>
        <w:spacing w:line="312" w:lineRule="auto"/>
        <w:rPr>
          <w:rFonts w:ascii="宋体" w:hAnsi="宋体"/>
          <w:b/>
          <w:color w:val="FF0000"/>
          <w:sz w:val="24"/>
        </w:rPr>
      </w:pPr>
      <w:r>
        <w:rPr>
          <w:rFonts w:hint="eastAsia" w:ascii="宋体" w:hAnsi="宋体"/>
          <w:b/>
          <w:color w:val="FF0000"/>
          <w:sz w:val="24"/>
        </w:rPr>
        <w:t>附件</w:t>
      </w:r>
      <w:r>
        <w:rPr>
          <w:rFonts w:hint="eastAsia" w:ascii="宋体" w:hAnsi="宋体"/>
          <w:b/>
          <w:color w:val="FF0000"/>
          <w:sz w:val="24"/>
          <w:lang w:val="en-US" w:eastAsia="zh-CN"/>
        </w:rPr>
        <w:t>三</w:t>
      </w:r>
      <w:r>
        <w:rPr>
          <w:rFonts w:hint="eastAsia" w:ascii="宋体" w:hAnsi="宋体"/>
          <w:b/>
          <w:color w:val="FF0000"/>
          <w:sz w:val="24"/>
        </w:rPr>
        <w:t>:</w:t>
      </w:r>
    </w:p>
    <w:p>
      <w:pPr>
        <w:pStyle w:val="5"/>
        <w:snapToGrid w:val="0"/>
        <w:textAlignment w:val="baseline"/>
        <w:rPr>
          <w:rFonts w:ascii="仿宋" w:hAnsi="仿宋" w:eastAsia="仿宋"/>
          <w:sz w:val="24"/>
          <w:szCs w:val="28"/>
        </w:rPr>
      </w:pPr>
    </w:p>
    <w:p>
      <w:pPr>
        <w:pStyle w:val="5"/>
        <w:snapToGrid w:val="0"/>
        <w:textAlignment w:val="baseline"/>
        <w:rPr>
          <w:rFonts w:hint="eastAsia" w:ascii="仿宋" w:hAnsi="仿宋" w:eastAsia="仿宋"/>
          <w:sz w:val="24"/>
          <w:szCs w:val="28"/>
        </w:rPr>
      </w:pPr>
      <w:r>
        <w:rPr>
          <w:rFonts w:hint="eastAsia" w:ascii="仿宋" w:hAnsi="仿宋" w:eastAsia="仿宋"/>
          <w:sz w:val="24"/>
          <w:szCs w:val="28"/>
        </w:rPr>
        <w:t>营业执照复印件（加盖单位公章）</w:t>
      </w:r>
    </w:p>
    <w:p>
      <w:pPr>
        <w:pStyle w:val="5"/>
        <w:snapToGrid w:val="0"/>
        <w:textAlignment w:val="baseline"/>
        <w:rPr>
          <w:rFonts w:hint="eastAsia" w:ascii="仿宋" w:hAnsi="仿宋" w:eastAsia="仿宋"/>
          <w:sz w:val="24"/>
          <w:szCs w:val="28"/>
          <w:lang w:val="en-US" w:eastAsia="zh-CN"/>
        </w:rPr>
      </w:pPr>
      <w:r>
        <w:rPr>
          <w:rFonts w:hint="eastAsia" w:ascii="仿宋" w:hAnsi="仿宋" w:eastAsia="仿宋"/>
          <w:sz w:val="24"/>
          <w:szCs w:val="28"/>
          <w:lang w:val="en-US" w:eastAsia="zh-CN"/>
        </w:rPr>
        <w:t>提供厂址高德导航截</w:t>
      </w:r>
    </w:p>
    <w:p>
      <w:pPr>
        <w:pStyle w:val="5"/>
        <w:snapToGrid w:val="0"/>
        <w:textAlignment w:val="baseline"/>
        <w:rPr>
          <w:rFonts w:hint="eastAsia" w:ascii="仿宋" w:hAnsi="仿宋" w:eastAsia="仿宋"/>
          <w:sz w:val="24"/>
          <w:szCs w:val="28"/>
          <w:lang w:val="en-US" w:eastAsia="zh-CN"/>
        </w:rPr>
      </w:pPr>
    </w:p>
    <w:p>
      <w:pPr>
        <w:pStyle w:val="5"/>
        <w:snapToGrid w:val="0"/>
        <w:jc w:val="both"/>
        <w:textAlignment w:val="baseline"/>
        <w:rPr>
          <w:rFonts w:hint="eastAsia" w:hAnsi="宋体"/>
          <w:b/>
          <w:color w:val="FF0000"/>
          <w:sz w:val="24"/>
          <w:lang w:val="en-US" w:eastAsia="zh-CN"/>
        </w:rPr>
      </w:pPr>
      <w:r>
        <w:rPr>
          <w:rFonts w:hint="eastAsia" w:ascii="宋体" w:hAnsi="宋体"/>
          <w:b/>
          <w:color w:val="FF0000"/>
          <w:sz w:val="24"/>
        </w:rPr>
        <w:t>附件</w:t>
      </w:r>
      <w:r>
        <w:rPr>
          <w:rFonts w:hint="eastAsia" w:hAnsi="宋体"/>
          <w:b/>
          <w:color w:val="FF0000"/>
          <w:sz w:val="24"/>
          <w:lang w:val="en-US" w:eastAsia="zh-CN"/>
        </w:rPr>
        <w:t>四：</w:t>
      </w:r>
    </w:p>
    <w:p>
      <w:pPr>
        <w:pStyle w:val="5"/>
        <w:snapToGrid w:val="0"/>
        <w:ind w:firstLine="3200" w:firstLineChars="1000"/>
        <w:jc w:val="both"/>
        <w:textAlignment w:val="baseline"/>
        <w:rPr>
          <w:rFonts w:ascii="Times New Roman" w:hAnsi="Times New Roman"/>
          <w:sz w:val="32"/>
        </w:rPr>
      </w:pPr>
      <w:r>
        <w:rPr>
          <w:rFonts w:hint="eastAsia" w:ascii="Times New Roman" w:hAnsi="Times New Roman"/>
          <w:sz w:val="32"/>
        </w:rPr>
        <w:t>授权委托书</w:t>
      </w:r>
    </w:p>
    <w:p>
      <w:pPr>
        <w:pStyle w:val="5"/>
        <w:snapToGrid w:val="0"/>
        <w:textAlignment w:val="baseline"/>
        <w:rPr>
          <w:rFonts w:ascii="Times New Roman" w:hAnsi="Times New Roman"/>
        </w:rPr>
      </w:pPr>
    </w:p>
    <w:p>
      <w:pPr>
        <w:pStyle w:val="5"/>
        <w:snapToGrid w:val="0"/>
        <w:spacing w:line="480" w:lineRule="auto"/>
        <w:ind w:firstLine="480" w:firstLineChars="200"/>
        <w:textAlignment w:val="baseline"/>
        <w:rPr>
          <w:rFonts w:ascii="仿宋" w:hAnsi="仿宋" w:eastAsia="仿宋"/>
          <w:sz w:val="24"/>
          <w:szCs w:val="28"/>
        </w:rPr>
      </w:pPr>
      <w:r>
        <w:rPr>
          <w:rFonts w:hint="eastAsia" w:ascii="仿宋" w:hAnsi="仿宋" w:eastAsia="仿宋"/>
          <w:sz w:val="24"/>
          <w:szCs w:val="28"/>
        </w:rPr>
        <w:t>本授权委托书声明：我（姓名</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系</w:t>
      </w:r>
      <w:r>
        <w:rPr>
          <w:rFonts w:ascii="仿宋" w:hAnsi="仿宋" w:eastAsia="仿宋"/>
          <w:sz w:val="24"/>
          <w:szCs w:val="28"/>
        </w:rPr>
        <w:t>(</w:t>
      </w:r>
      <w:r>
        <w:rPr>
          <w:rFonts w:hint="eastAsia" w:ascii="仿宋" w:hAnsi="仿宋" w:eastAsia="仿宋"/>
          <w:sz w:val="24"/>
          <w:szCs w:val="28"/>
        </w:rPr>
        <w:t>投标人名称</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的法定代表人，现授权委托（单位名称）</w:t>
      </w:r>
      <w:r>
        <w:rPr>
          <w:rFonts w:hint="eastAsia" w:ascii="仿宋" w:hAnsi="仿宋" w:eastAsia="仿宋"/>
          <w:sz w:val="24"/>
          <w:szCs w:val="28"/>
          <w:u w:val="single"/>
        </w:rPr>
        <w:t xml:space="preserve">           </w:t>
      </w:r>
      <w:r>
        <w:rPr>
          <w:rFonts w:hint="eastAsia" w:ascii="仿宋" w:hAnsi="仿宋" w:eastAsia="仿宋"/>
          <w:sz w:val="24"/>
          <w:szCs w:val="28"/>
        </w:rPr>
        <w:t>的</w:t>
      </w:r>
      <w:r>
        <w:rPr>
          <w:rFonts w:ascii="仿宋" w:hAnsi="仿宋" w:eastAsia="仿宋"/>
          <w:sz w:val="24"/>
          <w:szCs w:val="28"/>
        </w:rPr>
        <w:t xml:space="preserve"> (</w:t>
      </w:r>
      <w:r>
        <w:rPr>
          <w:rFonts w:hint="eastAsia" w:ascii="仿宋" w:hAnsi="仿宋" w:eastAsia="仿宋"/>
          <w:sz w:val="24"/>
          <w:szCs w:val="28"/>
        </w:rPr>
        <w:t>姓名</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为我公司代理人，参加</w:t>
      </w:r>
      <w:r>
        <w:rPr>
          <w:rFonts w:ascii="仿宋" w:hAnsi="仿宋" w:eastAsia="仿宋"/>
          <w:sz w:val="24"/>
          <w:szCs w:val="28"/>
        </w:rPr>
        <w:t>(</w:t>
      </w:r>
      <w:r>
        <w:rPr>
          <w:rFonts w:hint="eastAsia" w:ascii="仿宋" w:hAnsi="仿宋" w:eastAsia="仿宋"/>
          <w:sz w:val="24"/>
          <w:szCs w:val="28"/>
        </w:rPr>
        <w:t>招标人</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项目的投标活动。代理人在投标、开标、评标、合同谈判过程中所签署的一切文件和处理与之有关的一切事务，我均予以承认。</w:t>
      </w:r>
    </w:p>
    <w:p>
      <w:pPr>
        <w:pStyle w:val="5"/>
        <w:snapToGrid w:val="0"/>
        <w:textAlignment w:val="baseline"/>
        <w:rPr>
          <w:rFonts w:ascii="仿宋" w:hAnsi="仿宋" w:eastAsia="仿宋"/>
          <w:sz w:val="24"/>
          <w:szCs w:val="28"/>
        </w:rPr>
      </w:pPr>
    </w:p>
    <w:p>
      <w:pPr>
        <w:pStyle w:val="5"/>
        <w:snapToGrid w:val="0"/>
        <w:ind w:left="412"/>
        <w:textAlignment w:val="baseline"/>
        <w:rPr>
          <w:rFonts w:ascii="仿宋" w:hAnsi="仿宋" w:eastAsia="仿宋"/>
          <w:sz w:val="24"/>
          <w:szCs w:val="28"/>
        </w:rPr>
      </w:pPr>
      <w:r>
        <w:rPr>
          <w:rFonts w:hint="eastAsia" w:ascii="仿宋" w:hAnsi="仿宋" w:eastAsia="仿宋"/>
          <w:sz w:val="24"/>
          <w:szCs w:val="28"/>
        </w:rPr>
        <w:t>代理人无转委权。特此委托。</w:t>
      </w:r>
    </w:p>
    <w:p>
      <w:pPr>
        <w:pStyle w:val="5"/>
        <w:snapToGrid w:val="0"/>
        <w:ind w:left="412"/>
        <w:textAlignment w:val="baseline"/>
        <w:rPr>
          <w:rFonts w:ascii="仿宋" w:hAnsi="仿宋" w:eastAsia="仿宋"/>
          <w:sz w:val="24"/>
          <w:szCs w:val="28"/>
        </w:rPr>
      </w:pPr>
    </w:p>
    <w:p>
      <w:pPr>
        <w:pStyle w:val="5"/>
        <w:snapToGrid w:val="0"/>
        <w:ind w:left="412"/>
        <w:textAlignment w:val="baseline"/>
        <w:rPr>
          <w:rFonts w:ascii="仿宋" w:hAnsi="仿宋" w:eastAsia="仿宋"/>
          <w:sz w:val="24"/>
          <w:szCs w:val="28"/>
        </w:rPr>
      </w:pPr>
      <w:r>
        <w:rPr>
          <w:rFonts w:hint="eastAsia" w:ascii="仿宋" w:hAnsi="仿宋" w:eastAsia="仿宋"/>
          <w:sz w:val="24"/>
          <w:szCs w:val="28"/>
        </w:rPr>
        <w:t>代理人：          性别：         年龄：</w:t>
      </w:r>
    </w:p>
    <w:p>
      <w:pPr>
        <w:pStyle w:val="5"/>
        <w:snapToGrid w:val="0"/>
        <w:ind w:firstLine="420"/>
        <w:textAlignment w:val="baseline"/>
        <w:rPr>
          <w:rFonts w:ascii="仿宋" w:hAnsi="仿宋" w:eastAsia="仿宋"/>
          <w:sz w:val="24"/>
          <w:szCs w:val="28"/>
        </w:rPr>
      </w:pPr>
    </w:p>
    <w:p>
      <w:pPr>
        <w:pStyle w:val="5"/>
        <w:snapToGrid w:val="0"/>
        <w:ind w:firstLine="420"/>
        <w:textAlignment w:val="baseline"/>
        <w:rPr>
          <w:rFonts w:ascii="仿宋" w:hAnsi="仿宋" w:eastAsia="仿宋"/>
          <w:sz w:val="24"/>
          <w:szCs w:val="28"/>
        </w:rPr>
      </w:pPr>
      <w:r>
        <w:rPr>
          <w:rFonts w:hint="eastAsia" w:ascii="仿宋" w:hAnsi="仿宋" w:eastAsia="仿宋"/>
          <w:sz w:val="24"/>
          <w:szCs w:val="28"/>
        </w:rPr>
        <w:t>单位：            部门：         职务：</w:t>
      </w:r>
    </w:p>
    <w:p>
      <w:pPr>
        <w:pStyle w:val="5"/>
        <w:snapToGrid w:val="0"/>
        <w:ind w:firstLine="420"/>
        <w:textAlignment w:val="baseline"/>
        <w:rPr>
          <w:rFonts w:ascii="仿宋" w:hAnsi="仿宋" w:eastAsia="仿宋"/>
          <w:sz w:val="24"/>
          <w:szCs w:val="28"/>
        </w:rPr>
      </w:pPr>
    </w:p>
    <w:p>
      <w:pPr>
        <w:pStyle w:val="5"/>
        <w:snapToGrid w:val="0"/>
        <w:ind w:firstLine="420"/>
        <w:textAlignment w:val="baseline"/>
        <w:rPr>
          <w:rFonts w:ascii="仿宋" w:hAnsi="仿宋" w:eastAsia="仿宋"/>
          <w:sz w:val="24"/>
          <w:szCs w:val="28"/>
        </w:rPr>
      </w:pPr>
      <w:r>
        <w:rPr>
          <w:rFonts w:hint="eastAsia" w:ascii="仿宋" w:hAnsi="仿宋" w:eastAsia="仿宋"/>
          <w:sz w:val="24"/>
          <w:szCs w:val="28"/>
        </w:rPr>
        <w:t>投标人：</w:t>
      </w:r>
      <w:r>
        <w:rPr>
          <w:rFonts w:ascii="仿宋" w:hAnsi="仿宋" w:eastAsia="仿宋"/>
          <w:sz w:val="24"/>
          <w:szCs w:val="28"/>
        </w:rPr>
        <w:t>(</w:t>
      </w:r>
      <w:r>
        <w:rPr>
          <w:rFonts w:hint="eastAsia" w:ascii="仿宋" w:hAnsi="仿宋" w:eastAsia="仿宋"/>
          <w:sz w:val="24"/>
          <w:szCs w:val="28"/>
        </w:rPr>
        <w:t>盖章</w:t>
      </w:r>
      <w:r>
        <w:rPr>
          <w:rFonts w:ascii="仿宋" w:hAnsi="仿宋" w:eastAsia="仿宋"/>
          <w:sz w:val="24"/>
          <w:szCs w:val="28"/>
        </w:rPr>
        <w:t>)</w:t>
      </w:r>
    </w:p>
    <w:p>
      <w:pPr>
        <w:pStyle w:val="5"/>
        <w:snapToGrid w:val="0"/>
        <w:ind w:firstLine="420"/>
        <w:textAlignment w:val="baseline"/>
        <w:rPr>
          <w:rFonts w:ascii="仿宋" w:hAnsi="仿宋" w:eastAsia="仿宋"/>
          <w:sz w:val="24"/>
          <w:szCs w:val="28"/>
        </w:rPr>
      </w:pPr>
    </w:p>
    <w:p>
      <w:pPr>
        <w:pStyle w:val="5"/>
        <w:snapToGrid w:val="0"/>
        <w:ind w:firstLine="420"/>
        <w:textAlignment w:val="baseline"/>
        <w:rPr>
          <w:rFonts w:ascii="仿宋" w:hAnsi="仿宋" w:eastAsia="仿宋"/>
          <w:sz w:val="24"/>
          <w:szCs w:val="28"/>
        </w:rPr>
      </w:pPr>
      <w:r>
        <w:rPr>
          <w:rFonts w:hint="eastAsia" w:ascii="仿宋" w:hAnsi="仿宋" w:eastAsia="仿宋"/>
          <w:sz w:val="24"/>
          <w:szCs w:val="28"/>
        </w:rPr>
        <w:t>法定代表人：</w:t>
      </w:r>
      <w:r>
        <w:rPr>
          <w:rFonts w:ascii="仿宋" w:hAnsi="仿宋" w:eastAsia="仿宋"/>
          <w:sz w:val="24"/>
          <w:szCs w:val="28"/>
        </w:rPr>
        <w:t>(</w:t>
      </w:r>
      <w:r>
        <w:rPr>
          <w:rFonts w:hint="eastAsia" w:ascii="仿宋" w:hAnsi="仿宋" w:eastAsia="仿宋"/>
          <w:sz w:val="24"/>
          <w:szCs w:val="28"/>
        </w:rPr>
        <w:t>盖章</w:t>
      </w:r>
      <w:r>
        <w:rPr>
          <w:rFonts w:ascii="仿宋" w:hAnsi="仿宋" w:eastAsia="仿宋"/>
          <w:sz w:val="24"/>
          <w:szCs w:val="28"/>
        </w:rPr>
        <w:t>)</w:t>
      </w:r>
    </w:p>
    <w:p>
      <w:pPr>
        <w:pStyle w:val="5"/>
        <w:snapToGrid w:val="0"/>
        <w:textAlignment w:val="baseline"/>
        <w:rPr>
          <w:rFonts w:ascii="仿宋" w:hAnsi="仿宋" w:eastAsia="仿宋"/>
          <w:sz w:val="24"/>
          <w:szCs w:val="28"/>
        </w:rPr>
      </w:pPr>
    </w:p>
    <w:p>
      <w:pPr>
        <w:pStyle w:val="5"/>
        <w:snapToGrid w:val="0"/>
        <w:jc w:val="center"/>
        <w:textAlignment w:val="baseline"/>
        <w:rPr>
          <w:rFonts w:ascii="仿宋" w:hAnsi="仿宋" w:eastAsia="仿宋"/>
          <w:sz w:val="24"/>
          <w:szCs w:val="28"/>
        </w:rPr>
      </w:pPr>
      <w:r>
        <w:rPr>
          <w:rFonts w:hint="eastAsia" w:ascii="仿宋" w:hAnsi="仿宋" w:eastAsia="仿宋"/>
          <w:sz w:val="24"/>
          <w:szCs w:val="28"/>
          <w:lang w:val="en-US" w:eastAsia="zh-CN"/>
        </w:rPr>
        <w:t xml:space="preserve">                                             </w:t>
      </w:r>
      <w:r>
        <w:rPr>
          <w:rFonts w:hint="eastAsia" w:ascii="仿宋" w:hAnsi="仿宋" w:eastAsia="仿宋"/>
          <w:sz w:val="24"/>
          <w:szCs w:val="28"/>
        </w:rPr>
        <w:t>日期：   年    月    日</w:t>
      </w:r>
    </w:p>
    <w:p>
      <w:pPr>
        <w:ind w:firstLine="354" w:firstLineChars="147"/>
        <w:textAlignment w:val="baseline"/>
        <w:rPr>
          <w:rFonts w:ascii="宋体" w:hAnsi="宋体"/>
          <w:b/>
          <w:color w:val="FF0000"/>
          <w:sz w:val="24"/>
        </w:rPr>
      </w:pPr>
    </w:p>
    <w:p>
      <w:pPr>
        <w:ind w:firstLine="354" w:firstLineChars="147"/>
        <w:textAlignment w:val="baseline"/>
        <w:rPr>
          <w:rFonts w:ascii="宋体"/>
          <w:b/>
          <w:color w:val="FF0000"/>
          <w:sz w:val="24"/>
        </w:rPr>
      </w:pPr>
    </w:p>
    <w:p/>
    <w:p>
      <w:pPr>
        <w:jc w:val="center"/>
        <w:textAlignment w:val="baseline"/>
        <w:rPr>
          <w:b/>
          <w:bCs/>
          <w:sz w:val="40"/>
          <w:szCs w:val="40"/>
        </w:rPr>
      </w:pPr>
    </w:p>
    <w:p>
      <w:pPr>
        <w:pStyle w:val="2"/>
        <w:rPr>
          <w:b/>
          <w:bCs/>
          <w:sz w:val="40"/>
          <w:szCs w:val="40"/>
        </w:rPr>
      </w:pPr>
    </w:p>
    <w:p>
      <w:pPr>
        <w:pStyle w:val="2"/>
        <w:rPr>
          <w:rFonts w:hint="eastAsia" w:ascii="黑体" w:hAnsi="黑体" w:eastAsia="黑体"/>
          <w:b/>
          <w:bCs/>
          <w:sz w:val="40"/>
          <w:szCs w:val="40"/>
          <w:lang w:val="en-US" w:eastAsia="zh-CN"/>
        </w:rPr>
      </w:pPr>
    </w:p>
    <w:p>
      <w:pPr>
        <w:rPr>
          <w:rFonts w:hint="eastAsia" w:ascii="黑体" w:hAnsi="黑体" w:eastAsia="黑体"/>
          <w:b/>
          <w:bCs/>
          <w:sz w:val="40"/>
          <w:szCs w:val="40"/>
          <w:lang w:val="en-US" w:eastAsia="zh-CN"/>
        </w:rPr>
      </w:pPr>
    </w:p>
    <w:p>
      <w:pPr>
        <w:pStyle w:val="2"/>
        <w:rPr>
          <w:rFonts w:hint="eastAsia" w:ascii="黑体" w:hAnsi="黑体" w:eastAsia="黑体"/>
          <w:b/>
          <w:bCs/>
          <w:sz w:val="40"/>
          <w:szCs w:val="40"/>
          <w:lang w:val="en-US" w:eastAsia="zh-CN"/>
        </w:rPr>
      </w:pPr>
    </w:p>
    <w:p>
      <w:pPr>
        <w:rPr>
          <w:rFonts w:hint="eastAsia" w:ascii="黑体" w:hAnsi="黑体" w:eastAsia="黑体"/>
          <w:b/>
          <w:bCs/>
          <w:sz w:val="40"/>
          <w:szCs w:val="40"/>
          <w:lang w:val="en-US" w:eastAsia="zh-CN"/>
        </w:rPr>
      </w:pPr>
    </w:p>
    <w:p>
      <w:pPr>
        <w:jc w:val="both"/>
        <w:textAlignment w:val="baseline"/>
        <w:rPr>
          <w:rFonts w:hint="eastAsia" w:ascii="黑体" w:hAnsi="黑体" w:eastAsia="黑体"/>
          <w:b/>
          <w:bCs/>
          <w:sz w:val="40"/>
          <w:szCs w:val="40"/>
          <w:lang w:val="en-US" w:eastAsia="zh-CN"/>
        </w:rPr>
      </w:pPr>
    </w:p>
    <w:p>
      <w:pPr>
        <w:textAlignment w:val="baseline"/>
        <w:rPr>
          <w:sz w:val="28"/>
          <w:szCs w:val="28"/>
        </w:rPr>
      </w:pPr>
    </w:p>
    <w:sectPr>
      <w:headerReference r:id="rId3" w:type="default"/>
      <w:pgSz w:w="11906" w:h="16838"/>
      <w:pgMar w:top="1276" w:right="1800" w:bottom="1135"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MmY3NGNhYzNlOTNkOTMwNThkZmFmN2I2NDEyY2EifQ=="/>
  </w:docVars>
  <w:rsids>
    <w:rsidRoot w:val="0047787E"/>
    <w:rsid w:val="000128CD"/>
    <w:rsid w:val="00025C0A"/>
    <w:rsid w:val="00037AC2"/>
    <w:rsid w:val="00047568"/>
    <w:rsid w:val="000635DD"/>
    <w:rsid w:val="00070A06"/>
    <w:rsid w:val="000757AA"/>
    <w:rsid w:val="000766F6"/>
    <w:rsid w:val="000833BA"/>
    <w:rsid w:val="0008768C"/>
    <w:rsid w:val="000A4996"/>
    <w:rsid w:val="000B48CE"/>
    <w:rsid w:val="000B5C56"/>
    <w:rsid w:val="000B7B41"/>
    <w:rsid w:val="000D112B"/>
    <w:rsid w:val="000D1178"/>
    <w:rsid w:val="000E4DA2"/>
    <w:rsid w:val="000F0BF5"/>
    <w:rsid w:val="00104DA2"/>
    <w:rsid w:val="00111579"/>
    <w:rsid w:val="00123B16"/>
    <w:rsid w:val="00124735"/>
    <w:rsid w:val="00135B76"/>
    <w:rsid w:val="00145651"/>
    <w:rsid w:val="00146EBE"/>
    <w:rsid w:val="00146F93"/>
    <w:rsid w:val="00152A4C"/>
    <w:rsid w:val="001655D8"/>
    <w:rsid w:val="00191CC2"/>
    <w:rsid w:val="00195FC7"/>
    <w:rsid w:val="001B218E"/>
    <w:rsid w:val="001C0A5B"/>
    <w:rsid w:val="001D045B"/>
    <w:rsid w:val="001F481D"/>
    <w:rsid w:val="00203384"/>
    <w:rsid w:val="00203DDF"/>
    <w:rsid w:val="0024455A"/>
    <w:rsid w:val="00270D4B"/>
    <w:rsid w:val="0028013D"/>
    <w:rsid w:val="00284D35"/>
    <w:rsid w:val="00293868"/>
    <w:rsid w:val="002F07AA"/>
    <w:rsid w:val="002F6DAD"/>
    <w:rsid w:val="00347B78"/>
    <w:rsid w:val="003615AF"/>
    <w:rsid w:val="00384EA5"/>
    <w:rsid w:val="00396941"/>
    <w:rsid w:val="003F2F10"/>
    <w:rsid w:val="003F3CD5"/>
    <w:rsid w:val="003F7183"/>
    <w:rsid w:val="0042620C"/>
    <w:rsid w:val="004448A6"/>
    <w:rsid w:val="004469E2"/>
    <w:rsid w:val="00451F81"/>
    <w:rsid w:val="004561A7"/>
    <w:rsid w:val="0046459B"/>
    <w:rsid w:val="0047787E"/>
    <w:rsid w:val="004A058F"/>
    <w:rsid w:val="004C2756"/>
    <w:rsid w:val="004D3BF1"/>
    <w:rsid w:val="004D41B1"/>
    <w:rsid w:val="004F4E46"/>
    <w:rsid w:val="005114C9"/>
    <w:rsid w:val="005210A6"/>
    <w:rsid w:val="005232D8"/>
    <w:rsid w:val="00530952"/>
    <w:rsid w:val="00555524"/>
    <w:rsid w:val="0055758F"/>
    <w:rsid w:val="00577CE5"/>
    <w:rsid w:val="00577E2F"/>
    <w:rsid w:val="00590196"/>
    <w:rsid w:val="005902B4"/>
    <w:rsid w:val="00595FCE"/>
    <w:rsid w:val="005C3484"/>
    <w:rsid w:val="005C7EA5"/>
    <w:rsid w:val="005D1530"/>
    <w:rsid w:val="005E3389"/>
    <w:rsid w:val="005E6F70"/>
    <w:rsid w:val="005F25B3"/>
    <w:rsid w:val="006230EB"/>
    <w:rsid w:val="00632616"/>
    <w:rsid w:val="00642D98"/>
    <w:rsid w:val="00680F67"/>
    <w:rsid w:val="00687376"/>
    <w:rsid w:val="006A556D"/>
    <w:rsid w:val="006C15B4"/>
    <w:rsid w:val="006C4591"/>
    <w:rsid w:val="006D6D07"/>
    <w:rsid w:val="006E0247"/>
    <w:rsid w:val="007011F4"/>
    <w:rsid w:val="00701BE4"/>
    <w:rsid w:val="007058B7"/>
    <w:rsid w:val="00724D98"/>
    <w:rsid w:val="0073275B"/>
    <w:rsid w:val="00754654"/>
    <w:rsid w:val="00761482"/>
    <w:rsid w:val="00764EE6"/>
    <w:rsid w:val="007654DC"/>
    <w:rsid w:val="00774E9A"/>
    <w:rsid w:val="007971AB"/>
    <w:rsid w:val="007979FB"/>
    <w:rsid w:val="007A29AE"/>
    <w:rsid w:val="007B6E97"/>
    <w:rsid w:val="007C1E8D"/>
    <w:rsid w:val="007C4454"/>
    <w:rsid w:val="007C7246"/>
    <w:rsid w:val="007E1D93"/>
    <w:rsid w:val="00806D91"/>
    <w:rsid w:val="00811334"/>
    <w:rsid w:val="008340EF"/>
    <w:rsid w:val="00841036"/>
    <w:rsid w:val="00844C9D"/>
    <w:rsid w:val="00847F87"/>
    <w:rsid w:val="0085006B"/>
    <w:rsid w:val="00873EA3"/>
    <w:rsid w:val="008A117D"/>
    <w:rsid w:val="008A2813"/>
    <w:rsid w:val="008C65F8"/>
    <w:rsid w:val="008D39EB"/>
    <w:rsid w:val="008E5393"/>
    <w:rsid w:val="008F7B05"/>
    <w:rsid w:val="009047D5"/>
    <w:rsid w:val="00907E49"/>
    <w:rsid w:val="009230ED"/>
    <w:rsid w:val="009253C1"/>
    <w:rsid w:val="009265EF"/>
    <w:rsid w:val="00931C0D"/>
    <w:rsid w:val="0094727D"/>
    <w:rsid w:val="009611B5"/>
    <w:rsid w:val="009840EB"/>
    <w:rsid w:val="0099397A"/>
    <w:rsid w:val="009A5436"/>
    <w:rsid w:val="009B18E4"/>
    <w:rsid w:val="009D5957"/>
    <w:rsid w:val="009E0492"/>
    <w:rsid w:val="009F5323"/>
    <w:rsid w:val="00A3569D"/>
    <w:rsid w:val="00A36891"/>
    <w:rsid w:val="00A81FEA"/>
    <w:rsid w:val="00AA3E9F"/>
    <w:rsid w:val="00AA444A"/>
    <w:rsid w:val="00AA68BC"/>
    <w:rsid w:val="00AC142D"/>
    <w:rsid w:val="00AF28CC"/>
    <w:rsid w:val="00AF457A"/>
    <w:rsid w:val="00B02B80"/>
    <w:rsid w:val="00B36ED5"/>
    <w:rsid w:val="00B46CF3"/>
    <w:rsid w:val="00B5251A"/>
    <w:rsid w:val="00B70722"/>
    <w:rsid w:val="00BA5FBA"/>
    <w:rsid w:val="00BB22BB"/>
    <w:rsid w:val="00BB7A5F"/>
    <w:rsid w:val="00BC5100"/>
    <w:rsid w:val="00BD7BED"/>
    <w:rsid w:val="00BE3AB9"/>
    <w:rsid w:val="00BF6962"/>
    <w:rsid w:val="00C112CB"/>
    <w:rsid w:val="00C25809"/>
    <w:rsid w:val="00C32302"/>
    <w:rsid w:val="00C64F7E"/>
    <w:rsid w:val="00C81F95"/>
    <w:rsid w:val="00CB530E"/>
    <w:rsid w:val="00CD60C6"/>
    <w:rsid w:val="00CD6C99"/>
    <w:rsid w:val="00CE0EF9"/>
    <w:rsid w:val="00CE553A"/>
    <w:rsid w:val="00D2356F"/>
    <w:rsid w:val="00D31FFF"/>
    <w:rsid w:val="00D428A5"/>
    <w:rsid w:val="00D51162"/>
    <w:rsid w:val="00D51D58"/>
    <w:rsid w:val="00D56E84"/>
    <w:rsid w:val="00DB5D89"/>
    <w:rsid w:val="00DC4B4E"/>
    <w:rsid w:val="00DD1F16"/>
    <w:rsid w:val="00DD40B5"/>
    <w:rsid w:val="00DD51DB"/>
    <w:rsid w:val="00DE47D9"/>
    <w:rsid w:val="00E15DE7"/>
    <w:rsid w:val="00E342B5"/>
    <w:rsid w:val="00E454AA"/>
    <w:rsid w:val="00E67E5B"/>
    <w:rsid w:val="00EB2E7E"/>
    <w:rsid w:val="00ED1C39"/>
    <w:rsid w:val="00ED47C8"/>
    <w:rsid w:val="00F0259B"/>
    <w:rsid w:val="00F16B97"/>
    <w:rsid w:val="00F35AA9"/>
    <w:rsid w:val="00F402E7"/>
    <w:rsid w:val="00F64201"/>
    <w:rsid w:val="00F72DC0"/>
    <w:rsid w:val="00F82591"/>
    <w:rsid w:val="00F82E2A"/>
    <w:rsid w:val="00FA4F77"/>
    <w:rsid w:val="00FD4F8D"/>
    <w:rsid w:val="00FE394F"/>
    <w:rsid w:val="01431BEB"/>
    <w:rsid w:val="014E4073"/>
    <w:rsid w:val="02276096"/>
    <w:rsid w:val="034C1D32"/>
    <w:rsid w:val="036A59B4"/>
    <w:rsid w:val="03FB485E"/>
    <w:rsid w:val="04C410F4"/>
    <w:rsid w:val="057D50CC"/>
    <w:rsid w:val="05DD7CFC"/>
    <w:rsid w:val="067531C2"/>
    <w:rsid w:val="068D4D95"/>
    <w:rsid w:val="06BF4B00"/>
    <w:rsid w:val="06F107D0"/>
    <w:rsid w:val="0753215C"/>
    <w:rsid w:val="08563F92"/>
    <w:rsid w:val="08D03068"/>
    <w:rsid w:val="0A785C56"/>
    <w:rsid w:val="0AF445A4"/>
    <w:rsid w:val="0D240942"/>
    <w:rsid w:val="0DD32991"/>
    <w:rsid w:val="0EA021EC"/>
    <w:rsid w:val="0EC10BC1"/>
    <w:rsid w:val="0F68316D"/>
    <w:rsid w:val="0F7D418D"/>
    <w:rsid w:val="0F895920"/>
    <w:rsid w:val="0FB01D93"/>
    <w:rsid w:val="0FEA75FA"/>
    <w:rsid w:val="101A3CFF"/>
    <w:rsid w:val="10725EA8"/>
    <w:rsid w:val="10AB31A4"/>
    <w:rsid w:val="10BC64CB"/>
    <w:rsid w:val="11005262"/>
    <w:rsid w:val="13624137"/>
    <w:rsid w:val="141D14DC"/>
    <w:rsid w:val="14C2670E"/>
    <w:rsid w:val="1546140A"/>
    <w:rsid w:val="15CF5CC9"/>
    <w:rsid w:val="17D2722C"/>
    <w:rsid w:val="19B67CB7"/>
    <w:rsid w:val="1A271AB1"/>
    <w:rsid w:val="1A94221B"/>
    <w:rsid w:val="1B31000F"/>
    <w:rsid w:val="1B407591"/>
    <w:rsid w:val="1BE978A9"/>
    <w:rsid w:val="1C8452AD"/>
    <w:rsid w:val="1CE52E86"/>
    <w:rsid w:val="1D9E06CC"/>
    <w:rsid w:val="1E815C99"/>
    <w:rsid w:val="1EC61A01"/>
    <w:rsid w:val="1EE874B9"/>
    <w:rsid w:val="1F224840"/>
    <w:rsid w:val="1F9208EC"/>
    <w:rsid w:val="1FEA2F37"/>
    <w:rsid w:val="1FEC380D"/>
    <w:rsid w:val="21B2054B"/>
    <w:rsid w:val="22AD0485"/>
    <w:rsid w:val="22C2542B"/>
    <w:rsid w:val="23AC7F63"/>
    <w:rsid w:val="249753E7"/>
    <w:rsid w:val="25816311"/>
    <w:rsid w:val="258E046C"/>
    <w:rsid w:val="269E5B46"/>
    <w:rsid w:val="286F5AA8"/>
    <w:rsid w:val="28D5015C"/>
    <w:rsid w:val="28EB5673"/>
    <w:rsid w:val="295D3057"/>
    <w:rsid w:val="2A9C5325"/>
    <w:rsid w:val="2ACE093E"/>
    <w:rsid w:val="2BF76C7F"/>
    <w:rsid w:val="2C1F2791"/>
    <w:rsid w:val="2C764DFA"/>
    <w:rsid w:val="2C9C65D2"/>
    <w:rsid w:val="2DEB0523"/>
    <w:rsid w:val="2E1D75AF"/>
    <w:rsid w:val="2EC50B53"/>
    <w:rsid w:val="316311C9"/>
    <w:rsid w:val="31B3230E"/>
    <w:rsid w:val="33574D5E"/>
    <w:rsid w:val="335D7E9A"/>
    <w:rsid w:val="33A679D8"/>
    <w:rsid w:val="33C17B67"/>
    <w:rsid w:val="33DB773D"/>
    <w:rsid w:val="34DE6328"/>
    <w:rsid w:val="34F45599"/>
    <w:rsid w:val="36484055"/>
    <w:rsid w:val="37972934"/>
    <w:rsid w:val="388A3FED"/>
    <w:rsid w:val="38AE2D50"/>
    <w:rsid w:val="38BF6057"/>
    <w:rsid w:val="3991180A"/>
    <w:rsid w:val="3A1A7080"/>
    <w:rsid w:val="3A2E2697"/>
    <w:rsid w:val="3AA85641"/>
    <w:rsid w:val="3B245F87"/>
    <w:rsid w:val="3CE1214B"/>
    <w:rsid w:val="3CF335AF"/>
    <w:rsid w:val="3D183634"/>
    <w:rsid w:val="3D800F8A"/>
    <w:rsid w:val="3DA92470"/>
    <w:rsid w:val="3DB8583E"/>
    <w:rsid w:val="3DEC4D7A"/>
    <w:rsid w:val="3F060265"/>
    <w:rsid w:val="3F1D6084"/>
    <w:rsid w:val="407D15E7"/>
    <w:rsid w:val="40BF4F76"/>
    <w:rsid w:val="41113DD1"/>
    <w:rsid w:val="431F2709"/>
    <w:rsid w:val="434D1A9E"/>
    <w:rsid w:val="43AA679E"/>
    <w:rsid w:val="442A7074"/>
    <w:rsid w:val="446525CC"/>
    <w:rsid w:val="446F618F"/>
    <w:rsid w:val="44B97290"/>
    <w:rsid w:val="44F05780"/>
    <w:rsid w:val="45922BD7"/>
    <w:rsid w:val="459B6CDF"/>
    <w:rsid w:val="459E549F"/>
    <w:rsid w:val="462A7C44"/>
    <w:rsid w:val="46BF4798"/>
    <w:rsid w:val="488711F4"/>
    <w:rsid w:val="4921684C"/>
    <w:rsid w:val="497B329D"/>
    <w:rsid w:val="4B662C16"/>
    <w:rsid w:val="4C4B570B"/>
    <w:rsid w:val="4C647AD4"/>
    <w:rsid w:val="4CF6262C"/>
    <w:rsid w:val="4D747CFF"/>
    <w:rsid w:val="4DAB300B"/>
    <w:rsid w:val="4E3D7F6A"/>
    <w:rsid w:val="50712138"/>
    <w:rsid w:val="50D02F9A"/>
    <w:rsid w:val="512F04F9"/>
    <w:rsid w:val="524456C0"/>
    <w:rsid w:val="52C67028"/>
    <w:rsid w:val="547D04B2"/>
    <w:rsid w:val="54C4296E"/>
    <w:rsid w:val="55BD356A"/>
    <w:rsid w:val="55DB2ABC"/>
    <w:rsid w:val="55E4784D"/>
    <w:rsid w:val="56C34B99"/>
    <w:rsid w:val="57291C6D"/>
    <w:rsid w:val="57737C71"/>
    <w:rsid w:val="57AA513A"/>
    <w:rsid w:val="57F646C7"/>
    <w:rsid w:val="588144AD"/>
    <w:rsid w:val="58A16475"/>
    <w:rsid w:val="595C4553"/>
    <w:rsid w:val="597D1053"/>
    <w:rsid w:val="5A097746"/>
    <w:rsid w:val="5A3B0280"/>
    <w:rsid w:val="5A4461E6"/>
    <w:rsid w:val="5A9D4E9D"/>
    <w:rsid w:val="5CF31675"/>
    <w:rsid w:val="5D211EE9"/>
    <w:rsid w:val="5E2E21EC"/>
    <w:rsid w:val="5E6D22A1"/>
    <w:rsid w:val="5F2D247D"/>
    <w:rsid w:val="5F3C4717"/>
    <w:rsid w:val="5F9D03B8"/>
    <w:rsid w:val="601E041D"/>
    <w:rsid w:val="622957C5"/>
    <w:rsid w:val="626469E7"/>
    <w:rsid w:val="62B15111"/>
    <w:rsid w:val="62B936CB"/>
    <w:rsid w:val="64383165"/>
    <w:rsid w:val="645A643A"/>
    <w:rsid w:val="64A96803"/>
    <w:rsid w:val="653079A3"/>
    <w:rsid w:val="653B116D"/>
    <w:rsid w:val="66536125"/>
    <w:rsid w:val="66D26D91"/>
    <w:rsid w:val="674459BC"/>
    <w:rsid w:val="67523A38"/>
    <w:rsid w:val="67E64701"/>
    <w:rsid w:val="67EC19B0"/>
    <w:rsid w:val="68EB1CCF"/>
    <w:rsid w:val="6A072FFC"/>
    <w:rsid w:val="6AAC57B4"/>
    <w:rsid w:val="6B0C05E3"/>
    <w:rsid w:val="6B8946A4"/>
    <w:rsid w:val="6CA7141B"/>
    <w:rsid w:val="6D166709"/>
    <w:rsid w:val="6D8C1B00"/>
    <w:rsid w:val="6E6F6BAC"/>
    <w:rsid w:val="6EEA168D"/>
    <w:rsid w:val="7174628A"/>
    <w:rsid w:val="7223737C"/>
    <w:rsid w:val="731E21D2"/>
    <w:rsid w:val="734736D5"/>
    <w:rsid w:val="75175B20"/>
    <w:rsid w:val="753D4E5A"/>
    <w:rsid w:val="755A1EB0"/>
    <w:rsid w:val="75AC29FB"/>
    <w:rsid w:val="75BB7D0B"/>
    <w:rsid w:val="76B8185E"/>
    <w:rsid w:val="789631FF"/>
    <w:rsid w:val="79ED212A"/>
    <w:rsid w:val="7BE24139"/>
    <w:rsid w:val="7C275AFD"/>
    <w:rsid w:val="7C736E30"/>
    <w:rsid w:val="7CE67EF4"/>
    <w:rsid w:val="7D1968F6"/>
    <w:rsid w:val="7D9B776C"/>
    <w:rsid w:val="7E3C2153"/>
    <w:rsid w:val="7EAF3AB4"/>
    <w:rsid w:val="7F2A1F32"/>
    <w:rsid w:val="7FB92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Plain Text"/>
    <w:basedOn w:val="1"/>
    <w:link w:val="22"/>
    <w:qFormat/>
    <w:uiPriority w:val="99"/>
    <w:rPr>
      <w:rFonts w:ascii="宋体" w:hAnsi="Courier New"/>
      <w:szCs w:val="21"/>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5"/>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Body Text First Indent 2"/>
    <w:basedOn w:val="4"/>
    <w:qFormat/>
    <w:uiPriority w:val="0"/>
    <w:pPr>
      <w:spacing w:after="120"/>
      <w:ind w:left="420" w:leftChars="200" w:firstLine="420" w:firstLineChars="200"/>
    </w:pPr>
    <w:rPr>
      <w:rFonts w:ascii="仿宋_GB2312" w:eastAsia="仿宋_GB2312"/>
      <w:color w:val="FF6600"/>
      <w:sz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lang w:val="zh-TW" w:eastAsia="zh-TW"/>
    </w:rPr>
  </w:style>
  <w:style w:type="paragraph" w:customStyle="1" w:styleId="17">
    <w:name w:val="BodyText"/>
    <w:basedOn w:val="1"/>
    <w:qFormat/>
    <w:uiPriority w:val="0"/>
    <w:rPr>
      <w:rFonts w:ascii="Times New Roman" w:hAnsi="Times New Roman"/>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日期 Char"/>
    <w:basedOn w:val="15"/>
    <w:link w:val="6"/>
    <w:semiHidden/>
    <w:qFormat/>
    <w:uiPriority w:val="99"/>
    <w:rPr>
      <w:rFonts w:ascii="Times New Roman" w:hAnsi="Times New Roman" w:eastAsia="宋体" w:cs="Times New Roman"/>
      <w:szCs w:val="24"/>
    </w:rPr>
  </w:style>
  <w:style w:type="character" w:customStyle="1" w:styleId="22">
    <w:name w:val="纯文本 Char1"/>
    <w:link w:val="5"/>
    <w:qFormat/>
    <w:locked/>
    <w:uiPriority w:val="99"/>
    <w:rPr>
      <w:rFonts w:ascii="宋体" w:hAnsi="Courier New" w:eastAsia="宋体" w:cs="Times New Roman"/>
      <w:szCs w:val="21"/>
    </w:rPr>
  </w:style>
  <w:style w:type="character" w:customStyle="1" w:styleId="23">
    <w:name w:val="纯文本 Char"/>
    <w:basedOn w:val="15"/>
    <w:semiHidden/>
    <w:qFormat/>
    <w:uiPriority w:val="99"/>
    <w:rPr>
      <w:rFonts w:ascii="宋体" w:hAnsi="Courier New" w:eastAsia="宋体" w:cs="Courier New"/>
      <w:szCs w:val="21"/>
    </w:rPr>
  </w:style>
  <w:style w:type="paragraph" w:customStyle="1" w:styleId="24">
    <w:name w:val="正文 A"/>
    <w:qFormat/>
    <w:uiPriority w:val="0"/>
    <w:pPr>
      <w:widowControl w:val="0"/>
      <w:spacing w:line="460" w:lineRule="exact"/>
      <w:jc w:val="both"/>
    </w:pPr>
    <w:rPr>
      <w:rFonts w:ascii="Calibri" w:hAnsi="Calibri" w:eastAsia="Calibri" w:cs="Calibri"/>
      <w:color w:val="000000"/>
      <w:kern w:val="2"/>
      <w:sz w:val="21"/>
      <w:szCs w:val="21"/>
      <w:lang w:val="en-US" w:eastAsia="zh-CN" w:bidi="ar-SA"/>
    </w:rPr>
  </w:style>
  <w:style w:type="character" w:customStyle="1" w:styleId="25">
    <w:name w:val="批注框文本 Char"/>
    <w:basedOn w:val="15"/>
    <w:link w:val="7"/>
    <w:semiHidden/>
    <w:qFormat/>
    <w:uiPriority w:val="99"/>
    <w:rPr>
      <w:rFonts w:ascii="Times New Roman" w:hAnsi="Times New Roman" w:eastAsia="宋体" w:cs="Times New Roman"/>
      <w:sz w:val="18"/>
      <w:szCs w:val="18"/>
    </w:rPr>
  </w:style>
  <w:style w:type="paragraph" w:customStyle="1" w:styleId="26">
    <w:name w:val="TOAHeading"/>
    <w:basedOn w:val="1"/>
    <w:next w:val="1"/>
    <w:qFormat/>
    <w:uiPriority w:val="0"/>
    <w:pPr>
      <w:spacing w:before="120"/>
    </w:pPr>
    <w:rPr>
      <w:rFonts w:ascii="Arial" w:hAnsi="Arial"/>
      <w:sz w:val="24"/>
    </w:rPr>
  </w:style>
  <w:style w:type="character" w:customStyle="1" w:styleId="27">
    <w:name w:val="NormalCharacter"/>
    <w:semiHidden/>
    <w:qFormat/>
    <w:uiPriority w:val="0"/>
  </w:style>
  <w:style w:type="character" w:customStyle="1" w:styleId="28">
    <w:name w:val="font21"/>
    <w:basedOn w:val="15"/>
    <w:qFormat/>
    <w:uiPriority w:val="0"/>
    <w:rPr>
      <w:rFonts w:hint="eastAsia" w:ascii="宋体" w:hAnsi="宋体" w:eastAsia="宋体" w:cs="宋体"/>
      <w:color w:val="000000"/>
      <w:sz w:val="18"/>
      <w:szCs w:val="18"/>
      <w:u w:val="none"/>
    </w:rPr>
  </w:style>
  <w:style w:type="character" w:customStyle="1" w:styleId="29">
    <w:name w:val="font01"/>
    <w:basedOn w:val="15"/>
    <w:qFormat/>
    <w:uiPriority w:val="0"/>
    <w:rPr>
      <w:rFonts w:hint="eastAsia" w:ascii="宋体" w:hAnsi="宋体" w:eastAsia="宋体" w:cs="宋体"/>
      <w:color w:val="000000"/>
      <w:sz w:val="21"/>
      <w:szCs w:val="21"/>
      <w:u w:val="none"/>
    </w:rPr>
  </w:style>
  <w:style w:type="character" w:customStyle="1" w:styleId="30">
    <w:name w:val="font41"/>
    <w:basedOn w:val="15"/>
    <w:qFormat/>
    <w:uiPriority w:val="0"/>
    <w:rPr>
      <w:rFonts w:hint="eastAsia" w:ascii="宋体" w:hAnsi="宋体" w:eastAsia="宋体" w:cs="宋体"/>
      <w:color w:val="000000"/>
      <w:sz w:val="18"/>
      <w:szCs w:val="18"/>
      <w:u w:val="none"/>
    </w:rPr>
  </w:style>
  <w:style w:type="character" w:customStyle="1" w:styleId="31">
    <w:name w:val="font1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0DA5-EA1D-4288-B312-1E7836F894F5}">
  <ds:schemaRefs/>
</ds:datastoreItem>
</file>

<file path=docProps/app.xml><?xml version="1.0" encoding="utf-8"?>
<Properties xmlns="http://schemas.openxmlformats.org/officeDocument/2006/extended-properties" xmlns:vt="http://schemas.openxmlformats.org/officeDocument/2006/docPropsVTypes">
  <Template>Normal</Template>
  <Pages>19</Pages>
  <Words>7713</Words>
  <Characters>8248</Characters>
  <Lines>40</Lines>
  <Paragraphs>11</Paragraphs>
  <TotalTime>34</TotalTime>
  <ScaleCrop>false</ScaleCrop>
  <LinksUpToDate>false</LinksUpToDate>
  <CharactersWithSpaces>9019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2021-11-30T13:41:00Z</dcterms:created>
  <dc:creator>179813877@qq.com</dc:creator>
  <cp:lastModifiedBy>Administrator</cp:lastModifiedBy>
  <cp:lastPrinted>2024-12-03T01:23:33Z</cp:lastPrinted>
  <dcterms:modified xsi:type="dcterms:W3CDTF">2024-12-03T01:27:02Z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F1F98755BCAD498DB97298BFB8BD38D5</vt:lpwstr>
  </property>
</Properties>
</file>